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Ind w:w="-5" w:type="dxa"/>
        <w:tblLook w:val="04A0" w:firstRow="1" w:lastRow="0" w:firstColumn="1" w:lastColumn="0" w:noHBand="0" w:noVBand="1"/>
      </w:tblPr>
      <w:tblGrid>
        <w:gridCol w:w="726"/>
        <w:gridCol w:w="2193"/>
        <w:gridCol w:w="2041"/>
        <w:gridCol w:w="2061"/>
        <w:gridCol w:w="2071"/>
        <w:gridCol w:w="2200"/>
        <w:gridCol w:w="2063"/>
        <w:gridCol w:w="2038"/>
      </w:tblGrid>
      <w:tr w:rsidR="00B83565" w:rsidRPr="008409EB" w:rsidTr="00A141FA">
        <w:trPr>
          <w:trHeight w:val="334"/>
        </w:trPr>
        <w:tc>
          <w:tcPr>
            <w:tcW w:w="726" w:type="dxa"/>
            <w:vMerge w:val="restart"/>
            <w:shd w:val="clear" w:color="auto" w:fill="F7CAAC" w:themeFill="accent2" w:themeFillTint="66"/>
            <w:textDirection w:val="btLr"/>
          </w:tcPr>
          <w:p w:rsidR="00B83565" w:rsidRPr="00DB17E1" w:rsidRDefault="00B83565" w:rsidP="00B83565">
            <w:pPr>
              <w:ind w:left="113" w:right="113"/>
              <w:jc w:val="center"/>
              <w:rPr>
                <w:b/>
                <w:sz w:val="28"/>
                <w:szCs w:val="28"/>
              </w:rPr>
            </w:pPr>
            <w:r>
              <w:rPr>
                <w:b/>
                <w:sz w:val="28"/>
                <w:szCs w:val="28"/>
              </w:rPr>
              <w:t xml:space="preserve">Art - </w:t>
            </w:r>
            <w:r w:rsidRPr="00B83565">
              <w:rPr>
                <w:b/>
                <w:sz w:val="28"/>
                <w:szCs w:val="28"/>
              </w:rPr>
              <w:t>Technical Proficiency</w:t>
            </w:r>
          </w:p>
        </w:tc>
        <w:tc>
          <w:tcPr>
            <w:tcW w:w="14667" w:type="dxa"/>
            <w:gridSpan w:val="7"/>
            <w:shd w:val="clear" w:color="auto" w:fill="DEEAF6" w:themeFill="accent1" w:themeFillTint="33"/>
          </w:tcPr>
          <w:p w:rsidR="00B83565" w:rsidRDefault="00B83565" w:rsidP="00A141FA">
            <w:pPr>
              <w:jc w:val="center"/>
              <w:rPr>
                <w:b/>
                <w:color w:val="000000" w:themeColor="text1"/>
                <w:sz w:val="28"/>
                <w:szCs w:val="28"/>
              </w:rPr>
            </w:pPr>
            <w:r>
              <w:rPr>
                <w:b/>
                <w:color w:val="000000" w:themeColor="text1"/>
                <w:sz w:val="28"/>
                <w:szCs w:val="28"/>
              </w:rPr>
              <w:t>ART –</w:t>
            </w:r>
            <w:r w:rsidRPr="00FC4171">
              <w:rPr>
                <w:b/>
                <w:color w:val="000000" w:themeColor="text1"/>
                <w:sz w:val="28"/>
                <w:szCs w:val="28"/>
              </w:rPr>
              <w:t>Learning sequence / end points</w:t>
            </w:r>
          </w:p>
          <w:p w:rsidR="00B83565" w:rsidRPr="008409EB" w:rsidRDefault="00B83565" w:rsidP="00B83565">
            <w:pPr>
              <w:jc w:val="center"/>
              <w:rPr>
                <w:b/>
                <w:color w:val="000000" w:themeColor="text1"/>
                <w:sz w:val="28"/>
                <w:szCs w:val="28"/>
              </w:rPr>
            </w:pPr>
            <w:r>
              <w:rPr>
                <w:b/>
                <w:color w:val="000000" w:themeColor="text1"/>
                <w:sz w:val="28"/>
                <w:szCs w:val="28"/>
              </w:rPr>
              <w:t>Technical Proficiency</w:t>
            </w:r>
          </w:p>
        </w:tc>
      </w:tr>
      <w:tr w:rsidR="00B83565" w:rsidRPr="008409EB" w:rsidTr="00A141FA">
        <w:trPr>
          <w:trHeight w:val="334"/>
        </w:trPr>
        <w:tc>
          <w:tcPr>
            <w:tcW w:w="726" w:type="dxa"/>
            <w:vMerge/>
            <w:shd w:val="clear" w:color="auto" w:fill="F7CAAC" w:themeFill="accent2" w:themeFillTint="66"/>
            <w:textDirection w:val="btLr"/>
          </w:tcPr>
          <w:p w:rsidR="00B83565" w:rsidRDefault="00B83565" w:rsidP="00A141FA">
            <w:pPr>
              <w:ind w:left="113" w:right="113"/>
              <w:jc w:val="center"/>
              <w:rPr>
                <w:b/>
                <w:sz w:val="28"/>
                <w:szCs w:val="28"/>
              </w:rPr>
            </w:pPr>
          </w:p>
        </w:tc>
        <w:tc>
          <w:tcPr>
            <w:tcW w:w="14667" w:type="dxa"/>
            <w:gridSpan w:val="7"/>
            <w:shd w:val="clear" w:color="auto" w:fill="BDD6EE" w:themeFill="accent1" w:themeFillTint="66"/>
          </w:tcPr>
          <w:p w:rsidR="00B83565" w:rsidRPr="008409EB" w:rsidRDefault="00B83565" w:rsidP="00B83565">
            <w:pPr>
              <w:rPr>
                <w:bCs/>
                <w:color w:val="000000" w:themeColor="text1"/>
              </w:rPr>
            </w:pPr>
            <w:r w:rsidRPr="008409EB">
              <w:rPr>
                <w:b/>
                <w:color w:val="000000" w:themeColor="text1"/>
              </w:rPr>
              <w:t>Intent</w:t>
            </w:r>
            <w:r w:rsidRPr="008409EB">
              <w:rPr>
                <w:color w:val="000000" w:themeColor="text1"/>
              </w:rPr>
              <w:t>:</w:t>
            </w:r>
            <w:r w:rsidRPr="008409EB">
              <w:rPr>
                <w:bCs/>
                <w:color w:val="000000" w:themeColor="text1"/>
              </w:rPr>
              <w:t xml:space="preserve"> </w:t>
            </w:r>
            <w:r w:rsidRPr="00B83565">
              <w:rPr>
                <w:bCs/>
                <w:color w:val="000000" w:themeColor="text1"/>
              </w:rPr>
              <w:t>We will encourage all pupils/students to study Art. The</w:t>
            </w:r>
            <w:r>
              <w:rPr>
                <w:bCs/>
                <w:color w:val="000000" w:themeColor="text1"/>
              </w:rPr>
              <w:t xml:space="preserve"> essentials skills required for </w:t>
            </w:r>
            <w:r w:rsidRPr="00B83565">
              <w:rPr>
                <w:bCs/>
                <w:color w:val="000000" w:themeColor="text1"/>
              </w:rPr>
              <w:t>Technical Proficiency will requir</w:t>
            </w:r>
            <w:r>
              <w:rPr>
                <w:bCs/>
                <w:color w:val="000000" w:themeColor="text1"/>
              </w:rPr>
              <w:t xml:space="preserve">e pupils to consider a range of materials to design and </w:t>
            </w:r>
            <w:r w:rsidRPr="00B83565">
              <w:rPr>
                <w:bCs/>
                <w:color w:val="000000" w:themeColor="text1"/>
              </w:rPr>
              <w:t>make products. To use drawing, painting and sculpture to shar</w:t>
            </w:r>
            <w:r>
              <w:rPr>
                <w:bCs/>
                <w:color w:val="000000" w:themeColor="text1"/>
              </w:rPr>
              <w:t xml:space="preserve">e their ideas, experiences and </w:t>
            </w:r>
            <w:r w:rsidRPr="00B83565">
              <w:rPr>
                <w:bCs/>
                <w:color w:val="000000" w:themeColor="text1"/>
              </w:rPr>
              <w:t>Imagination and encourage co-operation, tolerance and willingness to work with others.</w:t>
            </w:r>
          </w:p>
        </w:tc>
      </w:tr>
      <w:tr w:rsidR="00B83565" w:rsidRPr="008409EB" w:rsidTr="00A141FA">
        <w:trPr>
          <w:trHeight w:val="382"/>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auto"/>
          </w:tcPr>
          <w:p w:rsidR="00B83565" w:rsidRPr="008409EB" w:rsidRDefault="00B83565" w:rsidP="00A141FA">
            <w:pPr>
              <w:jc w:val="center"/>
              <w:rPr>
                <w:b/>
                <w:sz w:val="24"/>
                <w:szCs w:val="24"/>
              </w:rPr>
            </w:pPr>
            <w:r>
              <w:rPr>
                <w:b/>
                <w:noProof/>
                <w:sz w:val="24"/>
                <w:szCs w:val="24"/>
                <w:lang w:eastAsia="en-GB"/>
              </w:rPr>
              <mc:AlternateContent>
                <mc:Choice Requires="wps">
                  <w:drawing>
                    <wp:anchor distT="0" distB="0" distL="114300" distR="114300" simplePos="0" relativeHeight="251659264" behindDoc="0" locked="0" layoutInCell="1" allowOverlap="1" wp14:anchorId="053FC182" wp14:editId="79EF591C">
                      <wp:simplePos x="0" y="0"/>
                      <wp:positionH relativeFrom="column">
                        <wp:posOffset>975360</wp:posOffset>
                      </wp:positionH>
                      <wp:positionV relativeFrom="paragraph">
                        <wp:posOffset>128905</wp:posOffset>
                      </wp:positionV>
                      <wp:extent cx="247650" cy="0"/>
                      <wp:effectExtent l="0" t="76200" r="19050" b="95250"/>
                      <wp:wrapNone/>
                      <wp:docPr id="1" name="Straight Arrow Connector 1"/>
                      <wp:cNvGraphicFramePr/>
                      <a:graphic xmlns:a="http://schemas.openxmlformats.org/drawingml/2006/main">
                        <a:graphicData uri="http://schemas.microsoft.com/office/word/2010/wordprocessingShape">
                          <wps:wsp>
                            <wps:cNvCnPr/>
                            <wps:spPr>
                              <a:xfrm>
                                <a:off x="0" y="0"/>
                                <a:ext cx="24765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
                  <w:pict>
                    <v:shapetype w14:anchorId="77016D48" id="_x0000_t32" coordsize="21600,21600" o:spt="32" o:oned="t" path="m,l21600,21600e" filled="f">
                      <v:path arrowok="t" fillok="f" o:connecttype="none"/>
                      <o:lock v:ext="edit" shapetype="t"/>
                    </v:shapetype>
                    <v:shape id="Straight Arrow Connector 1" o:spid="_x0000_s1026" type="#_x0000_t32" style="position:absolute;margin-left:76.8pt;margin-top:10.15pt;width:19.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smN5QEAALcDAAAOAAAAZHJzL2Uyb0RvYy54bWysU01v2zAMvQ/YfxB0X5xkW1YYcYohWXcZ&#10;tgDtfgAry7YAfYHU4uTfj1Jcr9tuRX2QRRN8fHx83t6enRUnjWSCb+RqsZRCexVa4/tG/ny4e3cj&#10;BSXwLdjgdSMvmuTt7u2b7RhrvQ5DsK1GwSCe6jE2ckgp1lVFatAOaBGi9pzsAjpIHGJftQgjoztb&#10;rZfLTTUGbCMGpYn46+GalLuC33VapR9dRzoJ20jmlsqJ5XzMZ7XbQt0jxMGoiQa8gIUD47npDHWA&#10;BOIXmv+gnFEYKHRpoYKrQtcZpcsMPM1q+c809wNEXWZhcSjOMtHrwarvpyMK0/LupPDgeEX3CcH0&#10;QxKfEcMo9sF7ljGgWGW1xkg1F+39EaeI4hHz6OcOXX7zUOJcFL7MCutzEoo/rj982nzkPainVPWn&#10;LiKlrzo4kS+NpInG3H9VBIbTN0rcmQufCnJTH+6MtWWb1ouxkZv3pQ+wpzoLiVu6yFOS76UA27NZ&#10;VcKCSMGaNldnHLrQ3qI4AfuFbdaG8YG5S2GBEid4oPJkJZjBX6WZzgFouBaX1NVeziT2uDWukTdz&#10;NdQJjP3iW5EukVVPaMD3Vk/I1mc2ujh4Gjgrf9U63x5DeykrqHLE7iiEJidn+z2P+f78f9v9BgAA&#10;//8DAFBLAwQUAAYACAAAACEAdTwJCtwAAAAJAQAADwAAAGRycy9kb3ducmV2LnhtbEyPwU7DMBBE&#10;70j8g7VIXBC1m4iKhjhVhcSpSBGFD9jGWycQr6PYbQNfjysO9DizT7Mz5WpyvTjSGDrPGuYzBYK4&#10;8aZjq+Hj/eX+EUSIyAZ7z6ThmwKsquurEgvjT/xGx220IoVwKFBDG+NQSBmalhyGmR+I023vR4cx&#10;ydFKM+IphbteZkotpMOO04cWB3puqfnaHpwGukOu57X6+Xyt45DbdW03G6n17c20fgIRaYr/MJzr&#10;p+pQpU47f2ATRJ/0Q75IqIZM5SDOwDJLxu7PkFUpLxdUvwAAAP//AwBQSwECLQAUAAYACAAAACEA&#10;toM4kv4AAADhAQAAEwAAAAAAAAAAAAAAAAAAAAAAW0NvbnRlbnRfVHlwZXNdLnhtbFBLAQItABQA&#10;BgAIAAAAIQA4/SH/1gAAAJQBAAALAAAAAAAAAAAAAAAAAC8BAABfcmVscy8ucmVsc1BLAQItABQA&#10;BgAIAAAAIQAiKsmN5QEAALcDAAAOAAAAAAAAAAAAAAAAAC4CAABkcnMvZTJvRG9jLnhtbFBLAQIt&#10;ABQABgAIAAAAIQB1PAkK3AAAAAkBAAAPAAAAAAAAAAAAAAAAAD8EAABkcnMvZG93bnJldi54bWxQ&#10;SwUGAAAAAAQABADzAAAASAUAAAAA&#10;" strokecolor="windowText" strokeweight=".5pt">
                      <v:stroke endarrow="block" joinstyle="miter"/>
                    </v:shape>
                  </w:pict>
                </mc:Fallback>
              </mc:AlternateContent>
            </w:r>
            <w:r>
              <w:rPr>
                <w:b/>
                <w:sz w:val="24"/>
                <w:szCs w:val="24"/>
              </w:rPr>
              <w:t xml:space="preserve">Level </w:t>
            </w:r>
          </w:p>
        </w:tc>
        <w:tc>
          <w:tcPr>
            <w:tcW w:w="2041" w:type="dxa"/>
            <w:shd w:val="clear" w:color="auto" w:fill="auto"/>
          </w:tcPr>
          <w:p w:rsidR="00B83565" w:rsidRPr="008409EB" w:rsidRDefault="00B83565" w:rsidP="00A141FA">
            <w:pPr>
              <w:jc w:val="center"/>
            </w:pPr>
            <w:r>
              <w:t>1</w:t>
            </w:r>
          </w:p>
        </w:tc>
        <w:tc>
          <w:tcPr>
            <w:tcW w:w="2061" w:type="dxa"/>
            <w:shd w:val="clear" w:color="auto" w:fill="auto"/>
          </w:tcPr>
          <w:p w:rsidR="00B83565" w:rsidRPr="008409EB" w:rsidRDefault="00B83565" w:rsidP="00A141FA">
            <w:pPr>
              <w:jc w:val="center"/>
            </w:pPr>
            <w:r>
              <w:t>2</w:t>
            </w:r>
          </w:p>
        </w:tc>
        <w:tc>
          <w:tcPr>
            <w:tcW w:w="2071" w:type="dxa"/>
            <w:shd w:val="clear" w:color="auto" w:fill="auto"/>
          </w:tcPr>
          <w:p w:rsidR="00B83565" w:rsidRPr="008409EB" w:rsidRDefault="00B83565" w:rsidP="00A141FA">
            <w:pPr>
              <w:jc w:val="center"/>
            </w:pPr>
            <w:r>
              <w:t>3</w:t>
            </w:r>
          </w:p>
        </w:tc>
        <w:tc>
          <w:tcPr>
            <w:tcW w:w="2200" w:type="dxa"/>
            <w:shd w:val="clear" w:color="auto" w:fill="auto"/>
          </w:tcPr>
          <w:p w:rsidR="00B83565" w:rsidRPr="008409EB" w:rsidRDefault="00B83565" w:rsidP="00A141FA">
            <w:pPr>
              <w:jc w:val="center"/>
            </w:pPr>
            <w:r>
              <w:t>4</w:t>
            </w:r>
          </w:p>
        </w:tc>
        <w:tc>
          <w:tcPr>
            <w:tcW w:w="2063" w:type="dxa"/>
            <w:shd w:val="clear" w:color="auto" w:fill="auto"/>
          </w:tcPr>
          <w:p w:rsidR="00B83565" w:rsidRPr="008409EB" w:rsidRDefault="00B83565" w:rsidP="00A141FA">
            <w:pPr>
              <w:jc w:val="center"/>
            </w:pPr>
            <w:r>
              <w:t>5</w:t>
            </w:r>
          </w:p>
        </w:tc>
        <w:tc>
          <w:tcPr>
            <w:tcW w:w="2038" w:type="dxa"/>
            <w:shd w:val="clear" w:color="auto" w:fill="auto"/>
          </w:tcPr>
          <w:p w:rsidR="00B83565" w:rsidRPr="008409EB" w:rsidRDefault="00B83565" w:rsidP="00A141FA">
            <w:pPr>
              <w:jc w:val="center"/>
            </w:pPr>
            <w:r>
              <w:t>6</w:t>
            </w:r>
          </w:p>
        </w:tc>
      </w:tr>
      <w:tr w:rsidR="00B83565" w:rsidRPr="008409EB" w:rsidTr="00A141FA">
        <w:trPr>
          <w:trHeight w:val="1633"/>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auto"/>
          </w:tcPr>
          <w:p w:rsidR="00B83565" w:rsidRPr="008409EB" w:rsidRDefault="00B83565" w:rsidP="00A141FA">
            <w:pPr>
              <w:jc w:val="center"/>
              <w:rPr>
                <w:b/>
                <w:sz w:val="24"/>
                <w:szCs w:val="24"/>
              </w:rPr>
            </w:pPr>
            <w:r w:rsidRPr="008409EB">
              <w:rPr>
                <w:b/>
                <w:sz w:val="24"/>
                <w:szCs w:val="24"/>
              </w:rPr>
              <w:t>EYFS – Understanding the world</w:t>
            </w:r>
          </w:p>
        </w:tc>
        <w:tc>
          <w:tcPr>
            <w:tcW w:w="2041" w:type="dxa"/>
            <w:shd w:val="clear" w:color="auto" w:fill="auto"/>
          </w:tcPr>
          <w:p w:rsidR="00E87916" w:rsidRPr="00E87916" w:rsidRDefault="00E87916" w:rsidP="00B83565">
            <w:r w:rsidRPr="00E87916">
              <w:t xml:space="preserve">Imitates a range of strokes (vertical, horizontal, diagonal. </w:t>
            </w:r>
            <w:proofErr w:type="gramStart"/>
            <w:r w:rsidRPr="00E87916">
              <w:t>Show some control with pen</w:t>
            </w:r>
            <w:proofErr w:type="gramEnd"/>
            <w:r w:rsidRPr="00E87916">
              <w:t xml:space="preserve">, </w:t>
            </w:r>
            <w:proofErr w:type="gramStart"/>
            <w:r w:rsidRPr="00E87916">
              <w:t>brush etc</w:t>
            </w:r>
            <w:proofErr w:type="gramEnd"/>
            <w:r w:rsidRPr="00E87916">
              <w:t xml:space="preserve">. Can use a dagger and starts to use a pincer grip. Starts to respond to colour </w:t>
            </w:r>
            <w:proofErr w:type="gramStart"/>
            <w:r w:rsidRPr="00E87916">
              <w:t>names and mixes colures</w:t>
            </w:r>
            <w:proofErr w:type="gramEnd"/>
            <w:r w:rsidRPr="00E87916">
              <w:t xml:space="preserve"> and observes change. When painting colours over image.</w:t>
            </w:r>
          </w:p>
          <w:p w:rsidR="00B83565" w:rsidRPr="00A3507B" w:rsidRDefault="00E87916" w:rsidP="00B83565">
            <w:pPr>
              <w:rPr>
                <w:sz w:val="20"/>
                <w:szCs w:val="20"/>
              </w:rPr>
            </w:pPr>
            <w:r w:rsidRPr="00E87916">
              <w:t>Snips with scissors</w:t>
            </w:r>
          </w:p>
        </w:tc>
        <w:tc>
          <w:tcPr>
            <w:tcW w:w="2061" w:type="dxa"/>
            <w:shd w:val="clear" w:color="auto" w:fill="auto"/>
          </w:tcPr>
          <w:p w:rsidR="00B83565" w:rsidRPr="001C0DE7" w:rsidRDefault="00D9273F" w:rsidP="00A141FA">
            <w:r w:rsidRPr="001C0DE7">
              <w:t>Traces or copies simple large shapes/patterns. Uses preferred hand and holds pencil/pen correctly most of the time. Selects materials or tools appropriate for use and can cut with scissors when paper held for them. Able to name colours and able to colour in trying to keep within lines.</w:t>
            </w:r>
          </w:p>
        </w:tc>
        <w:tc>
          <w:tcPr>
            <w:tcW w:w="2071" w:type="dxa"/>
            <w:shd w:val="clear" w:color="auto" w:fill="auto"/>
          </w:tcPr>
          <w:p w:rsidR="00B83565" w:rsidRDefault="001C0DE7" w:rsidP="00A141FA">
            <w:r w:rsidRPr="001C0DE7">
              <w:t xml:space="preserve">Able to hold pencil correctly and </w:t>
            </w:r>
            <w:r>
              <w:t>draw with a ruler and</w:t>
            </w:r>
            <w:r w:rsidRPr="001C0DE7">
              <w:t xml:space="preserve"> </w:t>
            </w:r>
            <w:r>
              <w:t>a</w:t>
            </w:r>
            <w:r w:rsidRPr="001C0DE7">
              <w:t>round shape templates</w:t>
            </w:r>
            <w:r>
              <w:t>.</w:t>
            </w:r>
          </w:p>
          <w:p w:rsidR="001C0DE7" w:rsidRDefault="001C0DE7" w:rsidP="00A141FA">
            <w:r>
              <w:t>Keeps within lines when colouring</w:t>
            </w:r>
            <w:r w:rsidR="00041377">
              <w:t xml:space="preserve"> most of the time and able to name</w:t>
            </w:r>
          </w:p>
          <w:p w:rsidR="00041377" w:rsidRDefault="00041377" w:rsidP="00A141FA">
            <w:r>
              <w:t>Colours consistently.</w:t>
            </w:r>
          </w:p>
          <w:p w:rsidR="00041377" w:rsidRPr="001C0DE7" w:rsidRDefault="00041377" w:rsidP="00A141FA">
            <w:r>
              <w:t xml:space="preserve">Talks about and can </w:t>
            </w:r>
            <w:r w:rsidR="004925DE">
              <w:t>draw</w:t>
            </w:r>
            <w:r>
              <w:t xml:space="preserve"> different types of lines e.g. straight/curved. Tears, folds and cuts paper/card and uses scissors to cut tape/string etc.</w:t>
            </w:r>
          </w:p>
        </w:tc>
        <w:tc>
          <w:tcPr>
            <w:tcW w:w="2200" w:type="dxa"/>
            <w:shd w:val="clear" w:color="auto" w:fill="auto"/>
          </w:tcPr>
          <w:p w:rsidR="00B83565" w:rsidRDefault="0019271C" w:rsidP="00B83565">
            <w:r>
              <w:t xml:space="preserve">Uses a range of simple techniques and materials in their work. </w:t>
            </w:r>
          </w:p>
          <w:p w:rsidR="0019271C" w:rsidRDefault="0019271C" w:rsidP="00B83565">
            <w:r>
              <w:t>Cuts straight lines and simple shapes with scissors.</w:t>
            </w:r>
          </w:p>
          <w:p w:rsidR="0019271C" w:rsidRPr="0019271C" w:rsidRDefault="0019271C" w:rsidP="00B83565">
            <w:r>
              <w:t>Matches similar lines and draws lines to create different shapes.</w:t>
            </w:r>
          </w:p>
        </w:tc>
        <w:tc>
          <w:tcPr>
            <w:tcW w:w="2063" w:type="dxa"/>
            <w:shd w:val="clear" w:color="auto" w:fill="auto"/>
          </w:tcPr>
          <w:p w:rsidR="00B83565" w:rsidRPr="00D7544D" w:rsidRDefault="00D7544D" w:rsidP="00A141FA">
            <w:r w:rsidRPr="00D7544D">
              <w:t xml:space="preserve">Demonstrates increasing control </w:t>
            </w:r>
            <w:r w:rsidR="00D76F48">
              <w:t>when using different media, art tools and materials. Produces different types of line and cuts along straight and curved with some accuracy</w:t>
            </w:r>
          </w:p>
        </w:tc>
        <w:tc>
          <w:tcPr>
            <w:tcW w:w="2038" w:type="dxa"/>
            <w:shd w:val="clear" w:color="auto" w:fill="auto"/>
          </w:tcPr>
          <w:p w:rsidR="00B83565" w:rsidRDefault="0016659E" w:rsidP="00A141FA">
            <w:pPr>
              <w:rPr>
                <w:sz w:val="20"/>
                <w:szCs w:val="20"/>
              </w:rPr>
            </w:pPr>
            <w:r>
              <w:rPr>
                <w:sz w:val="20"/>
                <w:szCs w:val="20"/>
              </w:rPr>
              <w:t xml:space="preserve">Uses more than one technique in a piece of artwork. </w:t>
            </w:r>
          </w:p>
          <w:p w:rsidR="0016659E" w:rsidRDefault="0016659E" w:rsidP="00A141FA">
            <w:pPr>
              <w:rPr>
                <w:sz w:val="20"/>
                <w:szCs w:val="20"/>
              </w:rPr>
            </w:pPr>
            <w:r>
              <w:rPr>
                <w:sz w:val="20"/>
                <w:szCs w:val="20"/>
              </w:rPr>
              <w:t>Able to mix colours to match to an object.</w:t>
            </w:r>
          </w:p>
          <w:p w:rsidR="0016659E" w:rsidRDefault="0016659E" w:rsidP="00A141FA">
            <w:pPr>
              <w:rPr>
                <w:sz w:val="20"/>
                <w:szCs w:val="20"/>
              </w:rPr>
            </w:pPr>
            <w:r>
              <w:rPr>
                <w:sz w:val="20"/>
                <w:szCs w:val="20"/>
              </w:rPr>
              <w:t>Models and manipulates materials to make specific shapes/forms.</w:t>
            </w:r>
          </w:p>
          <w:p w:rsidR="0016659E" w:rsidRPr="00A3507B" w:rsidRDefault="0016659E" w:rsidP="0016659E">
            <w:pPr>
              <w:rPr>
                <w:sz w:val="20"/>
                <w:szCs w:val="20"/>
              </w:rPr>
            </w:pPr>
            <w:r>
              <w:rPr>
                <w:sz w:val="20"/>
                <w:szCs w:val="20"/>
              </w:rPr>
              <w:t>Selects appropriate tools for a task/effect e.g. small brush for a small line.</w:t>
            </w:r>
          </w:p>
        </w:tc>
      </w:tr>
      <w:tr w:rsidR="00B83565" w:rsidRPr="008409EB" w:rsidTr="00A141FA">
        <w:trPr>
          <w:trHeight w:val="349"/>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C5E0B3" w:themeFill="accent6" w:themeFillTint="66"/>
          </w:tcPr>
          <w:p w:rsidR="00B83565" w:rsidRPr="008409EB" w:rsidRDefault="00B83565" w:rsidP="00A141FA">
            <w:pPr>
              <w:jc w:val="center"/>
              <w:rPr>
                <w:b/>
                <w:sz w:val="24"/>
                <w:szCs w:val="24"/>
              </w:rPr>
            </w:pPr>
          </w:p>
        </w:tc>
        <w:tc>
          <w:tcPr>
            <w:tcW w:w="12474" w:type="dxa"/>
            <w:gridSpan w:val="6"/>
            <w:shd w:val="clear" w:color="auto" w:fill="C5E0B3" w:themeFill="accent6" w:themeFillTint="66"/>
          </w:tcPr>
          <w:p w:rsidR="00B83565" w:rsidRPr="008409EB" w:rsidRDefault="00B83565" w:rsidP="00A141FA">
            <w:pPr>
              <w:jc w:val="center"/>
              <w:rPr>
                <w:b/>
                <w:sz w:val="24"/>
                <w:szCs w:val="24"/>
              </w:rPr>
            </w:pPr>
            <w:r w:rsidRPr="008409EB">
              <w:rPr>
                <w:b/>
                <w:sz w:val="24"/>
                <w:szCs w:val="24"/>
              </w:rPr>
              <w:t xml:space="preserve">Progression of learning through school </w:t>
            </w:r>
          </w:p>
        </w:tc>
      </w:tr>
      <w:tr w:rsidR="00B83565" w:rsidRPr="008409EB" w:rsidTr="00A141FA">
        <w:trPr>
          <w:trHeight w:val="470"/>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FFFFFF" w:themeFill="background1"/>
          </w:tcPr>
          <w:p w:rsidR="00B83565" w:rsidRPr="008409EB" w:rsidRDefault="00B83565" w:rsidP="00A141FA">
            <w:pPr>
              <w:jc w:val="center"/>
              <w:rPr>
                <w:b/>
                <w:sz w:val="24"/>
                <w:szCs w:val="24"/>
              </w:rPr>
            </w:pPr>
            <w:r w:rsidRPr="008409EB">
              <w:rPr>
                <w:b/>
                <w:sz w:val="24"/>
                <w:szCs w:val="24"/>
              </w:rPr>
              <w:t>EYFS</w:t>
            </w:r>
          </w:p>
        </w:tc>
        <w:tc>
          <w:tcPr>
            <w:tcW w:w="12474" w:type="dxa"/>
            <w:gridSpan w:val="6"/>
            <w:shd w:val="clear" w:color="auto" w:fill="auto"/>
          </w:tcPr>
          <w:p w:rsidR="00B83565" w:rsidRPr="008409EB" w:rsidRDefault="0044195F" w:rsidP="00A141FA">
            <w:r>
              <w:t xml:space="preserve">Pupils </w:t>
            </w:r>
            <w:proofErr w:type="gramStart"/>
            <w:r>
              <w:t>will be given</w:t>
            </w:r>
            <w:proofErr w:type="gramEnd"/>
            <w:r>
              <w:t xml:space="preserve"> </w:t>
            </w:r>
            <w:r w:rsidR="004925DE">
              <w:t>opportunities</w:t>
            </w:r>
            <w:r>
              <w:t xml:space="preserve"> to explore </w:t>
            </w:r>
            <w:r w:rsidR="004925DE">
              <w:t xml:space="preserve">a range of mark making tools, materials, textures, objects and colours through play based activities, interest trays both indoors and outdoors. Pupils </w:t>
            </w:r>
            <w:proofErr w:type="gramStart"/>
            <w:r w:rsidR="004925DE">
              <w:t>will be supported</w:t>
            </w:r>
            <w:proofErr w:type="gramEnd"/>
            <w:r w:rsidR="004925DE">
              <w:t xml:space="preserve"> to hold, move and manipulate in different ways to explore their use/ cause and effect.</w:t>
            </w:r>
          </w:p>
        </w:tc>
      </w:tr>
      <w:tr w:rsidR="00B83565" w:rsidRPr="008409EB" w:rsidTr="00A141FA">
        <w:trPr>
          <w:trHeight w:val="577"/>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FFFFFF" w:themeFill="background1"/>
          </w:tcPr>
          <w:p w:rsidR="00B83565" w:rsidRPr="008409EB" w:rsidRDefault="00B83565" w:rsidP="00A141FA">
            <w:pPr>
              <w:jc w:val="center"/>
              <w:rPr>
                <w:b/>
                <w:sz w:val="24"/>
                <w:szCs w:val="24"/>
              </w:rPr>
            </w:pPr>
            <w:r w:rsidRPr="008409EB">
              <w:rPr>
                <w:b/>
                <w:sz w:val="24"/>
                <w:szCs w:val="24"/>
              </w:rPr>
              <w:t>KS 1 and 2</w:t>
            </w:r>
          </w:p>
        </w:tc>
        <w:tc>
          <w:tcPr>
            <w:tcW w:w="12474" w:type="dxa"/>
            <w:gridSpan w:val="6"/>
            <w:shd w:val="clear" w:color="auto" w:fill="auto"/>
          </w:tcPr>
          <w:p w:rsidR="00B83565" w:rsidRPr="008409EB" w:rsidRDefault="004925DE" w:rsidP="004925DE">
            <w:pPr>
              <w:rPr>
                <w:highlight w:val="green"/>
              </w:rPr>
            </w:pPr>
            <w:proofErr w:type="gramStart"/>
            <w:r w:rsidRPr="004925DE">
              <w:t xml:space="preserve">Pupils will </w:t>
            </w:r>
            <w:r>
              <w:t>start to learn more formally and will be encouraged to use equipment and tools for their intended use, holding correctly and with increasing control and accuracy.</w:t>
            </w:r>
            <w:proofErr w:type="gramEnd"/>
            <w:r>
              <w:t xml:space="preserve"> Pupils will continue to explore objects and materials and start to use for specific purposes. </w:t>
            </w:r>
          </w:p>
        </w:tc>
      </w:tr>
      <w:tr w:rsidR="00B83565" w:rsidRPr="008409EB" w:rsidTr="00A141FA">
        <w:trPr>
          <w:trHeight w:val="557"/>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FFFFFF" w:themeFill="background1"/>
          </w:tcPr>
          <w:p w:rsidR="00B83565" w:rsidRPr="008409EB" w:rsidRDefault="00B83565" w:rsidP="00A141FA">
            <w:pPr>
              <w:jc w:val="center"/>
              <w:rPr>
                <w:b/>
                <w:sz w:val="24"/>
                <w:szCs w:val="24"/>
              </w:rPr>
            </w:pPr>
            <w:r w:rsidRPr="008409EB">
              <w:rPr>
                <w:b/>
                <w:sz w:val="24"/>
                <w:szCs w:val="24"/>
              </w:rPr>
              <w:t>KS 3</w:t>
            </w:r>
          </w:p>
        </w:tc>
        <w:tc>
          <w:tcPr>
            <w:tcW w:w="12474" w:type="dxa"/>
            <w:gridSpan w:val="6"/>
            <w:shd w:val="clear" w:color="auto" w:fill="auto"/>
          </w:tcPr>
          <w:p w:rsidR="00B83565" w:rsidRPr="008409EB" w:rsidRDefault="004925DE" w:rsidP="00A141FA">
            <w:pPr>
              <w:rPr>
                <w:highlight w:val="green"/>
              </w:rPr>
            </w:pPr>
            <w:r w:rsidRPr="004925DE">
              <w:t>Pupils will continue to use materials, equipment and tools for specific uses. They will be encouraged to use their skills and knowledge in</w:t>
            </w:r>
            <w:r>
              <w:t xml:space="preserve"> </w:t>
            </w:r>
            <w:r w:rsidRPr="004925DE">
              <w:t>a wider range of activities and different lessons/activities</w:t>
            </w:r>
            <w:r>
              <w:t xml:space="preserve"> showing that they can start to generalise skills with increasing understanding and intent.</w:t>
            </w:r>
          </w:p>
        </w:tc>
      </w:tr>
      <w:tr w:rsidR="00B83565" w:rsidRPr="008409EB" w:rsidTr="00A141FA">
        <w:trPr>
          <w:trHeight w:val="524"/>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FFFFFF" w:themeFill="background1"/>
          </w:tcPr>
          <w:p w:rsidR="00B83565" w:rsidRPr="008409EB" w:rsidRDefault="00B83565" w:rsidP="00A141FA">
            <w:pPr>
              <w:jc w:val="center"/>
              <w:rPr>
                <w:b/>
                <w:sz w:val="24"/>
                <w:szCs w:val="24"/>
              </w:rPr>
            </w:pPr>
            <w:r w:rsidRPr="008409EB">
              <w:rPr>
                <w:b/>
                <w:sz w:val="24"/>
                <w:szCs w:val="24"/>
              </w:rPr>
              <w:t>KS 4 and Post 16</w:t>
            </w:r>
          </w:p>
        </w:tc>
        <w:tc>
          <w:tcPr>
            <w:tcW w:w="12474" w:type="dxa"/>
            <w:gridSpan w:val="6"/>
            <w:shd w:val="clear" w:color="auto" w:fill="auto"/>
          </w:tcPr>
          <w:p w:rsidR="00B83565" w:rsidRPr="008409EB" w:rsidRDefault="004925DE" w:rsidP="00B4678E">
            <w:r>
              <w:t xml:space="preserve">Pupils will use and apply skills, knowledge </w:t>
            </w:r>
            <w:r w:rsidR="00B4678E">
              <w:t>and understanding within the Preparing for adulthood curr</w:t>
            </w:r>
            <w:r>
              <w:t>iculu</w:t>
            </w:r>
            <w:r w:rsidR="00B4678E">
              <w:t>m</w:t>
            </w:r>
            <w:r>
              <w:t xml:space="preserve">. Showing that they can choose </w:t>
            </w:r>
            <w:proofErr w:type="gramStart"/>
            <w:r>
              <w:t>an</w:t>
            </w:r>
            <w:proofErr w:type="gramEnd"/>
            <w:r>
              <w:t xml:space="preserve"> use</w:t>
            </w:r>
            <w:r w:rsidR="00B4678E">
              <w:t xml:space="preserve"> tools, equipment and materials for specific purposes.</w:t>
            </w:r>
          </w:p>
        </w:tc>
      </w:tr>
    </w:tbl>
    <w:p w:rsidR="00B83565" w:rsidRDefault="00B83565"/>
    <w:tbl>
      <w:tblPr>
        <w:tblStyle w:val="TableGrid"/>
        <w:tblW w:w="0" w:type="auto"/>
        <w:tblInd w:w="-5" w:type="dxa"/>
        <w:tblLook w:val="04A0" w:firstRow="1" w:lastRow="0" w:firstColumn="1" w:lastColumn="0" w:noHBand="0" w:noVBand="1"/>
      </w:tblPr>
      <w:tblGrid>
        <w:gridCol w:w="726"/>
        <w:gridCol w:w="2193"/>
        <w:gridCol w:w="2041"/>
        <w:gridCol w:w="2061"/>
        <w:gridCol w:w="2071"/>
        <w:gridCol w:w="2200"/>
        <w:gridCol w:w="2063"/>
        <w:gridCol w:w="2038"/>
      </w:tblGrid>
      <w:tr w:rsidR="00B83565" w:rsidRPr="008409EB" w:rsidTr="00A141FA">
        <w:trPr>
          <w:trHeight w:val="334"/>
        </w:trPr>
        <w:tc>
          <w:tcPr>
            <w:tcW w:w="726" w:type="dxa"/>
            <w:vMerge w:val="restart"/>
            <w:shd w:val="clear" w:color="auto" w:fill="F7CAAC" w:themeFill="accent2" w:themeFillTint="66"/>
            <w:textDirection w:val="btLr"/>
          </w:tcPr>
          <w:p w:rsidR="00B83565" w:rsidRPr="00DB17E1" w:rsidRDefault="00B83565" w:rsidP="00B83565">
            <w:pPr>
              <w:ind w:left="113" w:right="113"/>
              <w:jc w:val="center"/>
              <w:rPr>
                <w:b/>
                <w:sz w:val="28"/>
                <w:szCs w:val="28"/>
              </w:rPr>
            </w:pPr>
            <w:r>
              <w:rPr>
                <w:b/>
                <w:sz w:val="28"/>
                <w:szCs w:val="28"/>
              </w:rPr>
              <w:lastRenderedPageBreak/>
              <w:t xml:space="preserve">Art -  </w:t>
            </w:r>
            <w:r w:rsidRPr="00B83565">
              <w:rPr>
                <w:b/>
                <w:sz w:val="28"/>
                <w:szCs w:val="28"/>
              </w:rPr>
              <w:t>Producing, Exploring &amp; Recording</w:t>
            </w:r>
          </w:p>
        </w:tc>
        <w:tc>
          <w:tcPr>
            <w:tcW w:w="14667" w:type="dxa"/>
            <w:gridSpan w:val="7"/>
            <w:shd w:val="clear" w:color="auto" w:fill="DEEAF6" w:themeFill="accent1" w:themeFillTint="33"/>
          </w:tcPr>
          <w:p w:rsidR="00B83565" w:rsidRDefault="00B83565" w:rsidP="00A141FA">
            <w:pPr>
              <w:jc w:val="center"/>
              <w:rPr>
                <w:b/>
                <w:color w:val="000000" w:themeColor="text1"/>
                <w:sz w:val="28"/>
                <w:szCs w:val="28"/>
              </w:rPr>
            </w:pPr>
            <w:r>
              <w:rPr>
                <w:b/>
                <w:color w:val="000000" w:themeColor="text1"/>
                <w:sz w:val="28"/>
                <w:szCs w:val="28"/>
              </w:rPr>
              <w:t xml:space="preserve">ART - </w:t>
            </w:r>
            <w:r w:rsidRPr="00FC4171">
              <w:rPr>
                <w:b/>
                <w:color w:val="000000" w:themeColor="text1"/>
                <w:sz w:val="28"/>
                <w:szCs w:val="28"/>
              </w:rPr>
              <w:t>Learning sequence / end points</w:t>
            </w:r>
          </w:p>
          <w:p w:rsidR="00B83565" w:rsidRPr="008409EB" w:rsidRDefault="00B83565" w:rsidP="00B83565">
            <w:pPr>
              <w:jc w:val="center"/>
              <w:rPr>
                <w:b/>
                <w:color w:val="000000" w:themeColor="text1"/>
                <w:sz w:val="28"/>
                <w:szCs w:val="28"/>
              </w:rPr>
            </w:pPr>
            <w:r w:rsidRPr="00B83565">
              <w:rPr>
                <w:b/>
                <w:color w:val="000000" w:themeColor="text1"/>
                <w:sz w:val="28"/>
                <w:szCs w:val="28"/>
              </w:rPr>
              <w:t>Producing, Exploring &amp; Recording</w:t>
            </w:r>
          </w:p>
        </w:tc>
      </w:tr>
      <w:tr w:rsidR="00B83565" w:rsidRPr="008409EB" w:rsidTr="00A141FA">
        <w:trPr>
          <w:trHeight w:val="334"/>
        </w:trPr>
        <w:tc>
          <w:tcPr>
            <w:tcW w:w="726" w:type="dxa"/>
            <w:vMerge/>
            <w:shd w:val="clear" w:color="auto" w:fill="F7CAAC" w:themeFill="accent2" w:themeFillTint="66"/>
            <w:textDirection w:val="btLr"/>
          </w:tcPr>
          <w:p w:rsidR="00B83565" w:rsidRDefault="00B83565" w:rsidP="00A141FA">
            <w:pPr>
              <w:ind w:left="113" w:right="113"/>
              <w:jc w:val="center"/>
              <w:rPr>
                <w:b/>
                <w:sz w:val="28"/>
                <w:szCs w:val="28"/>
              </w:rPr>
            </w:pPr>
          </w:p>
        </w:tc>
        <w:tc>
          <w:tcPr>
            <w:tcW w:w="14667" w:type="dxa"/>
            <w:gridSpan w:val="7"/>
            <w:shd w:val="clear" w:color="auto" w:fill="BDD6EE" w:themeFill="accent1" w:themeFillTint="66"/>
          </w:tcPr>
          <w:p w:rsidR="00B83565" w:rsidRPr="008409EB" w:rsidRDefault="00B83565" w:rsidP="00B83565">
            <w:pPr>
              <w:rPr>
                <w:bCs/>
                <w:color w:val="000000" w:themeColor="text1"/>
              </w:rPr>
            </w:pPr>
            <w:r w:rsidRPr="008409EB">
              <w:rPr>
                <w:b/>
                <w:color w:val="000000" w:themeColor="text1"/>
              </w:rPr>
              <w:t>Intent</w:t>
            </w:r>
            <w:r w:rsidRPr="008409EB">
              <w:rPr>
                <w:color w:val="000000" w:themeColor="text1"/>
              </w:rPr>
              <w:t>:</w:t>
            </w:r>
            <w:r w:rsidRPr="008409EB">
              <w:rPr>
                <w:bCs/>
                <w:color w:val="000000" w:themeColor="text1"/>
              </w:rPr>
              <w:t xml:space="preserve"> </w:t>
            </w:r>
            <w:r w:rsidRPr="00B83565">
              <w:rPr>
                <w:bCs/>
                <w:color w:val="000000" w:themeColor="text1"/>
              </w:rPr>
              <w:t>We will encourage all pupils/students to study Art. The e</w:t>
            </w:r>
            <w:r>
              <w:rPr>
                <w:bCs/>
                <w:color w:val="000000" w:themeColor="text1"/>
              </w:rPr>
              <w:t xml:space="preserve">ssentials skills of producing, </w:t>
            </w:r>
            <w:r w:rsidRPr="00B83565">
              <w:rPr>
                <w:bCs/>
                <w:color w:val="000000" w:themeColor="text1"/>
              </w:rPr>
              <w:t>exploring and recording will encourage our learners to use w</w:t>
            </w:r>
            <w:r>
              <w:rPr>
                <w:bCs/>
                <w:color w:val="000000" w:themeColor="text1"/>
              </w:rPr>
              <w:t xml:space="preserve">hat they have learnt about </w:t>
            </w:r>
            <w:r w:rsidRPr="00B83565">
              <w:rPr>
                <w:bCs/>
                <w:color w:val="000000" w:themeColor="text1"/>
              </w:rPr>
              <w:t xml:space="preserve">materials and media in original ways and to experiment and try </w:t>
            </w:r>
            <w:r>
              <w:rPr>
                <w:bCs/>
                <w:color w:val="000000" w:themeColor="text1"/>
              </w:rPr>
              <w:t xml:space="preserve">new ideas where there are </w:t>
            </w:r>
            <w:r w:rsidRPr="00B83565">
              <w:rPr>
                <w:bCs/>
                <w:color w:val="000000" w:themeColor="text1"/>
              </w:rPr>
              <w:t>no right or wrong answers. This gives our learners a way to e</w:t>
            </w:r>
            <w:r>
              <w:rPr>
                <w:bCs/>
                <w:color w:val="000000" w:themeColor="text1"/>
              </w:rPr>
              <w:t xml:space="preserve">xpress themselves in a safe way </w:t>
            </w:r>
            <w:r w:rsidRPr="00B83565">
              <w:rPr>
                <w:bCs/>
                <w:color w:val="000000" w:themeColor="text1"/>
              </w:rPr>
              <w:t xml:space="preserve">where no judgements </w:t>
            </w:r>
            <w:proofErr w:type="gramStart"/>
            <w:r w:rsidRPr="00B83565">
              <w:rPr>
                <w:bCs/>
                <w:color w:val="000000" w:themeColor="text1"/>
              </w:rPr>
              <w:t>will be made</w:t>
            </w:r>
            <w:proofErr w:type="gramEnd"/>
            <w:r w:rsidRPr="00B83565">
              <w:rPr>
                <w:bCs/>
                <w:color w:val="000000" w:themeColor="text1"/>
              </w:rPr>
              <w:t>.</w:t>
            </w:r>
          </w:p>
        </w:tc>
      </w:tr>
      <w:tr w:rsidR="00B83565" w:rsidRPr="008409EB" w:rsidTr="00A141FA">
        <w:trPr>
          <w:trHeight w:val="382"/>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auto"/>
          </w:tcPr>
          <w:p w:rsidR="00B83565" w:rsidRPr="008409EB" w:rsidRDefault="00B83565" w:rsidP="00A141FA">
            <w:pPr>
              <w:jc w:val="center"/>
              <w:rPr>
                <w:b/>
                <w:sz w:val="24"/>
                <w:szCs w:val="24"/>
              </w:rPr>
            </w:pPr>
            <w:r>
              <w:rPr>
                <w:b/>
                <w:noProof/>
                <w:sz w:val="24"/>
                <w:szCs w:val="24"/>
                <w:lang w:eastAsia="en-GB"/>
              </w:rPr>
              <mc:AlternateContent>
                <mc:Choice Requires="wps">
                  <w:drawing>
                    <wp:anchor distT="0" distB="0" distL="114300" distR="114300" simplePos="0" relativeHeight="251661312" behindDoc="0" locked="0" layoutInCell="1" allowOverlap="1" wp14:anchorId="46929165" wp14:editId="7FE0B91D">
                      <wp:simplePos x="0" y="0"/>
                      <wp:positionH relativeFrom="column">
                        <wp:posOffset>975360</wp:posOffset>
                      </wp:positionH>
                      <wp:positionV relativeFrom="paragraph">
                        <wp:posOffset>128905</wp:posOffset>
                      </wp:positionV>
                      <wp:extent cx="247650" cy="0"/>
                      <wp:effectExtent l="0" t="76200" r="19050" b="95250"/>
                      <wp:wrapNone/>
                      <wp:docPr id="2" name="Straight Arrow Connector 2"/>
                      <wp:cNvGraphicFramePr/>
                      <a:graphic xmlns:a="http://schemas.openxmlformats.org/drawingml/2006/main">
                        <a:graphicData uri="http://schemas.microsoft.com/office/word/2010/wordprocessingShape">
                          <wps:wsp>
                            <wps:cNvCnPr/>
                            <wps:spPr>
                              <a:xfrm>
                                <a:off x="0" y="0"/>
                                <a:ext cx="24765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
                  <w:pict>
                    <v:shape w14:anchorId="7FE1A7ED" id="Straight Arrow Connector 2" o:spid="_x0000_s1026" type="#_x0000_t32" style="position:absolute;margin-left:76.8pt;margin-top:10.15pt;width:19.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jCt5QEAALcDAAAOAAAAZHJzL2Uyb0RvYy54bWysU12P0zAQfEfiP1h+p2kLlFPU9IRajhcE&#10;le74AXuOk1jyl3ZN0/571m4uHPB2ujw4dlY7OzOebG/PzoqTRjLBN3K1WEqhvQqt8X0jfz7cvbuR&#10;ghL4FmzwupEXTfJ29/bNdoy1Xoch2FajYBBP9RgbOaQU66oiNWgHtAhRey52AR0kPmJftQgjoztb&#10;rZfLTTUGbCMGpYn46+FalLuC33VapR9dRzoJ20jmlsqKZX3Ma7XbQt0jxMGoiQa8gIUD43noDHWA&#10;BOIXmv+gnFEYKHRpoYKrQtcZpYsGVrNa/qPmfoCoixY2h+JsE70erPp+OqIwbSPXUnhwfEX3CcH0&#10;QxKfEcMo9sF7tjGgWGe3xkg1N+39EacTxSNm6ecOXX6zKHEuDl9mh/U5CcUf1x8+bT7yPainUvWn&#10;LyKlrzo4kTeNpInGPH9VDIbTN0o8mRufGvJQH+6MteU2rRdjIzfvyxzgTHUWEo90kVWS76UA23NY&#10;VcKCSMGaNndnHLrQ3qI4AeeFY9aG8YG5S2GBEhdYUHmyE8zgr9ZM5wA0XJtL6RovZxJn3BrXyJu5&#10;G+oExn7xrUiXyK4nNOB7qydk6zMbXRI8Cc7OX73Ou8fQXsoVVPnE6SiEpiTn+D0/8/75/7b7DQAA&#10;//8DAFBLAwQUAAYACAAAACEAdTwJCtwAAAAJAQAADwAAAGRycy9kb3ducmV2LnhtbEyPwU7DMBBE&#10;70j8g7VIXBC1m4iKhjhVhcSpSBGFD9jGWycQr6PYbQNfjysO9DizT7Mz5WpyvTjSGDrPGuYzBYK4&#10;8aZjq+Hj/eX+EUSIyAZ7z6ThmwKsquurEgvjT/xGx220IoVwKFBDG+NQSBmalhyGmR+I023vR4cx&#10;ydFKM+IphbteZkotpMOO04cWB3puqfnaHpwGukOu57X6+Xyt45DbdW03G6n17c20fgIRaYr/MJzr&#10;p+pQpU47f2ATRJ/0Q75IqIZM5SDOwDJLxu7PkFUpLxdUvwAAAP//AwBQSwECLQAUAAYACAAAACEA&#10;toM4kv4AAADhAQAAEwAAAAAAAAAAAAAAAAAAAAAAW0NvbnRlbnRfVHlwZXNdLnhtbFBLAQItABQA&#10;BgAIAAAAIQA4/SH/1gAAAJQBAAALAAAAAAAAAAAAAAAAAC8BAABfcmVscy8ucmVsc1BLAQItABQA&#10;BgAIAAAAIQDorjCt5QEAALcDAAAOAAAAAAAAAAAAAAAAAC4CAABkcnMvZTJvRG9jLnhtbFBLAQIt&#10;ABQABgAIAAAAIQB1PAkK3AAAAAkBAAAPAAAAAAAAAAAAAAAAAD8EAABkcnMvZG93bnJldi54bWxQ&#10;SwUGAAAAAAQABADzAAAASAUAAAAA&#10;" strokecolor="windowText" strokeweight=".5pt">
                      <v:stroke endarrow="block" joinstyle="miter"/>
                    </v:shape>
                  </w:pict>
                </mc:Fallback>
              </mc:AlternateContent>
            </w:r>
            <w:r>
              <w:rPr>
                <w:b/>
                <w:sz w:val="24"/>
                <w:szCs w:val="24"/>
              </w:rPr>
              <w:t xml:space="preserve">Level </w:t>
            </w:r>
          </w:p>
        </w:tc>
        <w:tc>
          <w:tcPr>
            <w:tcW w:w="2041" w:type="dxa"/>
            <w:shd w:val="clear" w:color="auto" w:fill="auto"/>
          </w:tcPr>
          <w:p w:rsidR="00B83565" w:rsidRPr="008409EB" w:rsidRDefault="00B83565" w:rsidP="00A141FA">
            <w:pPr>
              <w:jc w:val="center"/>
            </w:pPr>
            <w:r>
              <w:t>1</w:t>
            </w:r>
          </w:p>
        </w:tc>
        <w:tc>
          <w:tcPr>
            <w:tcW w:w="2061" w:type="dxa"/>
            <w:shd w:val="clear" w:color="auto" w:fill="auto"/>
          </w:tcPr>
          <w:p w:rsidR="00B83565" w:rsidRPr="008409EB" w:rsidRDefault="00B83565" w:rsidP="00A141FA">
            <w:pPr>
              <w:jc w:val="center"/>
            </w:pPr>
            <w:r>
              <w:t>2</w:t>
            </w:r>
          </w:p>
        </w:tc>
        <w:tc>
          <w:tcPr>
            <w:tcW w:w="2071" w:type="dxa"/>
            <w:shd w:val="clear" w:color="auto" w:fill="auto"/>
          </w:tcPr>
          <w:p w:rsidR="00B83565" w:rsidRPr="008409EB" w:rsidRDefault="00B83565" w:rsidP="00A141FA">
            <w:pPr>
              <w:jc w:val="center"/>
            </w:pPr>
            <w:r>
              <w:t>3</w:t>
            </w:r>
          </w:p>
        </w:tc>
        <w:tc>
          <w:tcPr>
            <w:tcW w:w="2200" w:type="dxa"/>
            <w:shd w:val="clear" w:color="auto" w:fill="auto"/>
          </w:tcPr>
          <w:p w:rsidR="00B83565" w:rsidRPr="008409EB" w:rsidRDefault="00B83565" w:rsidP="00A141FA">
            <w:pPr>
              <w:jc w:val="center"/>
            </w:pPr>
            <w:r>
              <w:t>4</w:t>
            </w:r>
          </w:p>
        </w:tc>
        <w:tc>
          <w:tcPr>
            <w:tcW w:w="2063" w:type="dxa"/>
            <w:shd w:val="clear" w:color="auto" w:fill="auto"/>
          </w:tcPr>
          <w:p w:rsidR="00B83565" w:rsidRPr="008409EB" w:rsidRDefault="00B83565" w:rsidP="00A141FA">
            <w:pPr>
              <w:jc w:val="center"/>
            </w:pPr>
            <w:r>
              <w:t>5</w:t>
            </w:r>
          </w:p>
        </w:tc>
        <w:tc>
          <w:tcPr>
            <w:tcW w:w="2038" w:type="dxa"/>
            <w:shd w:val="clear" w:color="auto" w:fill="auto"/>
          </w:tcPr>
          <w:p w:rsidR="00B83565" w:rsidRPr="008409EB" w:rsidRDefault="00B83565" w:rsidP="00A141FA">
            <w:pPr>
              <w:jc w:val="center"/>
            </w:pPr>
            <w:r>
              <w:t>6</w:t>
            </w:r>
          </w:p>
        </w:tc>
      </w:tr>
      <w:tr w:rsidR="00B83565" w:rsidRPr="008409EB" w:rsidTr="00A141FA">
        <w:trPr>
          <w:trHeight w:val="1633"/>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auto"/>
          </w:tcPr>
          <w:p w:rsidR="00B83565" w:rsidRPr="008409EB" w:rsidRDefault="00B83565" w:rsidP="00A141FA">
            <w:pPr>
              <w:jc w:val="center"/>
              <w:rPr>
                <w:b/>
                <w:sz w:val="24"/>
                <w:szCs w:val="24"/>
              </w:rPr>
            </w:pPr>
            <w:r w:rsidRPr="008409EB">
              <w:rPr>
                <w:b/>
                <w:sz w:val="24"/>
                <w:szCs w:val="24"/>
              </w:rPr>
              <w:t>EYFS – Understanding the world</w:t>
            </w:r>
          </w:p>
        </w:tc>
        <w:tc>
          <w:tcPr>
            <w:tcW w:w="2041" w:type="dxa"/>
            <w:shd w:val="clear" w:color="auto" w:fill="auto"/>
          </w:tcPr>
          <w:p w:rsidR="00B83565" w:rsidRDefault="00761854" w:rsidP="00B83565">
            <w:r w:rsidRPr="00761854">
              <w:t xml:space="preserve">Starts to make intentional marks and strokes and watches what they are doing noticing </w:t>
            </w:r>
            <w:r>
              <w:t>obvious changes.</w:t>
            </w:r>
          </w:p>
          <w:p w:rsidR="00761854" w:rsidRDefault="00761854" w:rsidP="00B83565">
            <w:r>
              <w:t>Makes a range of marks and shapes using a variety of drawing tools.</w:t>
            </w:r>
          </w:p>
          <w:p w:rsidR="00761854" w:rsidRDefault="00761854" w:rsidP="00B83565">
            <w:r>
              <w:t xml:space="preserve">Starts to manipulate pliable material in different ways e.g. tear, </w:t>
            </w:r>
            <w:proofErr w:type="spellStart"/>
            <w:r>
              <w:t>molds</w:t>
            </w:r>
            <w:proofErr w:type="spellEnd"/>
            <w:r>
              <w:t xml:space="preserve">, </w:t>
            </w:r>
            <w:proofErr w:type="gramStart"/>
            <w:r>
              <w:t>roll</w:t>
            </w:r>
            <w:proofErr w:type="gramEnd"/>
            <w:r>
              <w:t xml:space="preserve">, </w:t>
            </w:r>
            <w:proofErr w:type="gramStart"/>
            <w:r>
              <w:t>flatten</w:t>
            </w:r>
            <w:proofErr w:type="gramEnd"/>
            <w:r>
              <w:t xml:space="preserve">. </w:t>
            </w:r>
          </w:p>
          <w:p w:rsidR="00761854" w:rsidRPr="00761854" w:rsidRDefault="00761854" w:rsidP="00B83565">
            <w:r>
              <w:t>Uses glue to join materials</w:t>
            </w:r>
          </w:p>
        </w:tc>
        <w:tc>
          <w:tcPr>
            <w:tcW w:w="2061" w:type="dxa"/>
            <w:shd w:val="clear" w:color="auto" w:fill="auto"/>
          </w:tcPr>
          <w:p w:rsidR="00B83565" w:rsidRPr="00D9273F" w:rsidRDefault="00D9273F" w:rsidP="00A141FA">
            <w:r w:rsidRPr="00D9273F">
              <w:t>Able to work in 2</w:t>
            </w:r>
            <w:r w:rsidR="001C0DE7">
              <w:t>D and 3D with a range of tools and materials.</w:t>
            </w:r>
          </w:p>
          <w:p w:rsidR="00D9273F" w:rsidRPr="00D9273F" w:rsidRDefault="00D9273F" w:rsidP="00A141FA">
            <w:r w:rsidRPr="00D9273F">
              <w:t>Responds appropriately to shape and texture key vocabulary.</w:t>
            </w:r>
          </w:p>
          <w:p w:rsidR="00D9273F" w:rsidRPr="00D9273F" w:rsidRDefault="00D9273F" w:rsidP="00A141FA">
            <w:r w:rsidRPr="00D9273F">
              <w:t>Selects colour with purpose and uses a different brush for each colour.</w:t>
            </w:r>
          </w:p>
          <w:p w:rsidR="00D9273F" w:rsidRPr="00A3507B" w:rsidRDefault="00D9273F" w:rsidP="00A141FA">
            <w:pPr>
              <w:rPr>
                <w:sz w:val="20"/>
                <w:szCs w:val="20"/>
              </w:rPr>
            </w:pPr>
            <w:r w:rsidRPr="00D9273F">
              <w:t>Starts to represent a person/story/event artistically</w:t>
            </w:r>
          </w:p>
        </w:tc>
        <w:tc>
          <w:tcPr>
            <w:tcW w:w="2071" w:type="dxa"/>
            <w:shd w:val="clear" w:color="auto" w:fill="auto"/>
          </w:tcPr>
          <w:p w:rsidR="00B83565" w:rsidRPr="00B4678E" w:rsidRDefault="00041377" w:rsidP="00041377">
            <w:pPr>
              <w:rPr>
                <w:sz w:val="21"/>
                <w:szCs w:val="21"/>
              </w:rPr>
            </w:pPr>
            <w:r w:rsidRPr="00B4678E">
              <w:rPr>
                <w:sz w:val="21"/>
                <w:szCs w:val="21"/>
              </w:rPr>
              <w:t>Discusses what they are going to do (how and why) in simple terms and the purpose of different tools.</w:t>
            </w:r>
          </w:p>
          <w:p w:rsidR="0044195F" w:rsidRPr="00B4678E" w:rsidRDefault="00041377" w:rsidP="00041377">
            <w:pPr>
              <w:rPr>
                <w:sz w:val="21"/>
                <w:szCs w:val="21"/>
              </w:rPr>
            </w:pPr>
            <w:r w:rsidRPr="00B4678E">
              <w:rPr>
                <w:sz w:val="21"/>
                <w:szCs w:val="21"/>
              </w:rPr>
              <w:t xml:space="preserve">Describes different textures using simple vocabulary that they have created. </w:t>
            </w:r>
          </w:p>
          <w:p w:rsidR="0044195F" w:rsidRPr="00B4678E" w:rsidRDefault="0044195F" w:rsidP="00041377">
            <w:pPr>
              <w:rPr>
                <w:sz w:val="21"/>
                <w:szCs w:val="21"/>
              </w:rPr>
            </w:pPr>
            <w:r w:rsidRPr="00B4678E">
              <w:rPr>
                <w:sz w:val="21"/>
                <w:szCs w:val="21"/>
              </w:rPr>
              <w:t xml:space="preserve">Mixes and </w:t>
            </w:r>
            <w:proofErr w:type="gramStart"/>
            <w:r w:rsidRPr="00B4678E">
              <w:rPr>
                <w:sz w:val="21"/>
                <w:szCs w:val="21"/>
              </w:rPr>
              <w:t>makes adjustment to</w:t>
            </w:r>
            <w:proofErr w:type="gramEnd"/>
            <w:r w:rsidRPr="00B4678E">
              <w:rPr>
                <w:sz w:val="21"/>
                <w:szCs w:val="21"/>
              </w:rPr>
              <w:t xml:space="preserve"> colours.</w:t>
            </w:r>
          </w:p>
          <w:p w:rsidR="00041377" w:rsidRPr="00041377" w:rsidRDefault="00041377" w:rsidP="0044195F">
            <w:r w:rsidRPr="00B4678E">
              <w:rPr>
                <w:sz w:val="21"/>
                <w:szCs w:val="21"/>
              </w:rPr>
              <w:t>Uses a variety of materials in their work. Recognises geometric shapes in the environment and describes patterns.</w:t>
            </w:r>
            <w:r w:rsidR="0044195F">
              <w:t xml:space="preserve"> </w:t>
            </w:r>
          </w:p>
        </w:tc>
        <w:tc>
          <w:tcPr>
            <w:tcW w:w="2200" w:type="dxa"/>
            <w:shd w:val="clear" w:color="auto" w:fill="auto"/>
          </w:tcPr>
          <w:p w:rsidR="0019271C" w:rsidRPr="0019271C" w:rsidRDefault="0019271C" w:rsidP="0019271C">
            <w:r w:rsidRPr="0019271C">
              <w:t>Identifies natural lines, patterns and forms, relating artwork to the physical world. Identifies the prime colours correctly, tactile elements in their work and different types of line (Straight/curved).</w:t>
            </w:r>
          </w:p>
          <w:p w:rsidR="00B83565" w:rsidRPr="00A3507B" w:rsidRDefault="0019271C" w:rsidP="0019271C">
            <w:pPr>
              <w:rPr>
                <w:sz w:val="20"/>
                <w:szCs w:val="20"/>
              </w:rPr>
            </w:pPr>
            <w:r w:rsidRPr="0019271C">
              <w:t>Describe Using shape and position language and colours as warm/ cold. Selects/ combines materials appropriately for the task, listens to suggestions and applies to work.</w:t>
            </w:r>
          </w:p>
        </w:tc>
        <w:tc>
          <w:tcPr>
            <w:tcW w:w="2063" w:type="dxa"/>
            <w:shd w:val="clear" w:color="auto" w:fill="auto"/>
          </w:tcPr>
          <w:p w:rsidR="00B83565" w:rsidRDefault="00D76F48" w:rsidP="00FF414F">
            <w:r w:rsidRPr="00D76F48">
              <w:t>Explores colour tones</w:t>
            </w:r>
            <w:r w:rsidR="00FF414F">
              <w:t xml:space="preserve"> and identifies values e.g. lighter/darker.</w:t>
            </w:r>
          </w:p>
          <w:p w:rsidR="00FF414F" w:rsidRDefault="00FF414F" w:rsidP="00FF414F">
            <w:r>
              <w:t>Investigates light and dark through art.</w:t>
            </w:r>
          </w:p>
          <w:p w:rsidR="00FF414F" w:rsidRDefault="00FF414F" w:rsidP="00FF414F">
            <w:r>
              <w:t>Explores texture with manmade and natural objects.</w:t>
            </w:r>
          </w:p>
          <w:p w:rsidR="00FF414F" w:rsidRPr="00D76F48" w:rsidRDefault="00FF414F" w:rsidP="00FF414F">
            <w:r>
              <w:t>Draws a picture paying attention to some details and describing their artwork as it develops.</w:t>
            </w:r>
          </w:p>
        </w:tc>
        <w:tc>
          <w:tcPr>
            <w:tcW w:w="2038" w:type="dxa"/>
            <w:shd w:val="clear" w:color="auto" w:fill="auto"/>
          </w:tcPr>
          <w:p w:rsidR="00B83565" w:rsidRDefault="0016659E" w:rsidP="00A141FA">
            <w:r w:rsidRPr="0016659E">
              <w:t>Chooses tools, materials or techniques deliberately for a given purpose</w:t>
            </w:r>
            <w:r>
              <w:t>.</w:t>
            </w:r>
          </w:p>
          <w:p w:rsidR="0016659E" w:rsidRDefault="0016659E" w:rsidP="00A141FA">
            <w:r>
              <w:t xml:space="preserve">Names the secondary colours. Creates texture in their </w:t>
            </w:r>
            <w:proofErr w:type="gramStart"/>
            <w:r>
              <w:t>work and identifies</w:t>
            </w:r>
            <w:proofErr w:type="gramEnd"/>
            <w:r>
              <w:t xml:space="preserve"> and describes natural textures.</w:t>
            </w:r>
          </w:p>
          <w:p w:rsidR="0016659E" w:rsidRPr="0016659E" w:rsidRDefault="0016659E" w:rsidP="00A141FA">
            <w:r>
              <w:t>Adapts and improves their work after discussion. Records and explores ideas from observations.</w:t>
            </w:r>
          </w:p>
        </w:tc>
      </w:tr>
      <w:tr w:rsidR="00B83565" w:rsidRPr="008409EB" w:rsidTr="00A141FA">
        <w:trPr>
          <w:trHeight w:val="349"/>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C5E0B3" w:themeFill="accent6" w:themeFillTint="66"/>
          </w:tcPr>
          <w:p w:rsidR="00B83565" w:rsidRPr="008409EB" w:rsidRDefault="00B83565" w:rsidP="00A141FA">
            <w:pPr>
              <w:jc w:val="center"/>
              <w:rPr>
                <w:b/>
                <w:sz w:val="24"/>
                <w:szCs w:val="24"/>
              </w:rPr>
            </w:pPr>
          </w:p>
        </w:tc>
        <w:tc>
          <w:tcPr>
            <w:tcW w:w="12474" w:type="dxa"/>
            <w:gridSpan w:val="6"/>
            <w:shd w:val="clear" w:color="auto" w:fill="C5E0B3" w:themeFill="accent6" w:themeFillTint="66"/>
          </w:tcPr>
          <w:p w:rsidR="00B83565" w:rsidRPr="008409EB" w:rsidRDefault="00B83565" w:rsidP="00A141FA">
            <w:pPr>
              <w:jc w:val="center"/>
              <w:rPr>
                <w:b/>
                <w:sz w:val="24"/>
                <w:szCs w:val="24"/>
              </w:rPr>
            </w:pPr>
            <w:r w:rsidRPr="008409EB">
              <w:rPr>
                <w:b/>
                <w:sz w:val="24"/>
                <w:szCs w:val="24"/>
              </w:rPr>
              <w:t xml:space="preserve">Progression of learning through school </w:t>
            </w:r>
          </w:p>
        </w:tc>
      </w:tr>
      <w:tr w:rsidR="00B4678E" w:rsidRPr="008409EB" w:rsidTr="00A141FA">
        <w:trPr>
          <w:trHeight w:val="470"/>
        </w:trPr>
        <w:tc>
          <w:tcPr>
            <w:tcW w:w="726" w:type="dxa"/>
            <w:vMerge/>
            <w:shd w:val="clear" w:color="auto" w:fill="F7CAAC" w:themeFill="accent2" w:themeFillTint="66"/>
            <w:textDirection w:val="btLr"/>
          </w:tcPr>
          <w:p w:rsidR="00B4678E" w:rsidRPr="00DB17E1" w:rsidRDefault="00B4678E" w:rsidP="00B4678E">
            <w:pPr>
              <w:ind w:left="113" w:right="113"/>
              <w:jc w:val="center"/>
              <w:rPr>
                <w:b/>
                <w:sz w:val="28"/>
                <w:szCs w:val="28"/>
              </w:rPr>
            </w:pPr>
          </w:p>
        </w:tc>
        <w:tc>
          <w:tcPr>
            <w:tcW w:w="2193" w:type="dxa"/>
            <w:shd w:val="clear" w:color="auto" w:fill="FFFFFF" w:themeFill="background1"/>
          </w:tcPr>
          <w:p w:rsidR="00B4678E" w:rsidRPr="008409EB" w:rsidRDefault="00B4678E" w:rsidP="00B4678E">
            <w:pPr>
              <w:jc w:val="center"/>
              <w:rPr>
                <w:b/>
                <w:sz w:val="24"/>
                <w:szCs w:val="24"/>
              </w:rPr>
            </w:pPr>
            <w:r w:rsidRPr="008409EB">
              <w:rPr>
                <w:b/>
                <w:sz w:val="24"/>
                <w:szCs w:val="24"/>
              </w:rPr>
              <w:t>EYFS</w:t>
            </w:r>
          </w:p>
        </w:tc>
        <w:tc>
          <w:tcPr>
            <w:tcW w:w="12474" w:type="dxa"/>
            <w:gridSpan w:val="6"/>
            <w:shd w:val="clear" w:color="auto" w:fill="auto"/>
          </w:tcPr>
          <w:p w:rsidR="00B4678E" w:rsidRPr="008409EB" w:rsidRDefault="00B4678E" w:rsidP="00B4678E">
            <w:r>
              <w:t xml:space="preserve">Pupils </w:t>
            </w:r>
            <w:proofErr w:type="gramStart"/>
            <w:r>
              <w:t>will be given</w:t>
            </w:r>
            <w:proofErr w:type="gramEnd"/>
            <w:r>
              <w:t xml:space="preserve"> opportunities to explore a range of mark making tools, materials, textures, objects and colours through play based activities, interest trays both indoors and outdoors. Pupils will be encouraged to start to use/respond to key vocabulary/symbols</w:t>
            </w:r>
          </w:p>
        </w:tc>
      </w:tr>
      <w:tr w:rsidR="00B4678E" w:rsidRPr="008409EB" w:rsidTr="00A141FA">
        <w:trPr>
          <w:trHeight w:val="577"/>
        </w:trPr>
        <w:tc>
          <w:tcPr>
            <w:tcW w:w="726" w:type="dxa"/>
            <w:vMerge/>
            <w:shd w:val="clear" w:color="auto" w:fill="F7CAAC" w:themeFill="accent2" w:themeFillTint="66"/>
            <w:textDirection w:val="btLr"/>
          </w:tcPr>
          <w:p w:rsidR="00B4678E" w:rsidRPr="00DB17E1" w:rsidRDefault="00B4678E" w:rsidP="00B4678E">
            <w:pPr>
              <w:ind w:left="113" w:right="113"/>
              <w:jc w:val="center"/>
              <w:rPr>
                <w:b/>
                <w:sz w:val="28"/>
                <w:szCs w:val="28"/>
              </w:rPr>
            </w:pPr>
          </w:p>
        </w:tc>
        <w:tc>
          <w:tcPr>
            <w:tcW w:w="2193" w:type="dxa"/>
            <w:shd w:val="clear" w:color="auto" w:fill="FFFFFF" w:themeFill="background1"/>
          </w:tcPr>
          <w:p w:rsidR="00B4678E" w:rsidRPr="008409EB" w:rsidRDefault="00B4678E" w:rsidP="00B4678E">
            <w:pPr>
              <w:jc w:val="center"/>
              <w:rPr>
                <w:b/>
                <w:sz w:val="24"/>
                <w:szCs w:val="24"/>
              </w:rPr>
            </w:pPr>
            <w:r w:rsidRPr="008409EB">
              <w:rPr>
                <w:b/>
                <w:sz w:val="24"/>
                <w:szCs w:val="24"/>
              </w:rPr>
              <w:t>KS 1 and 2</w:t>
            </w:r>
          </w:p>
        </w:tc>
        <w:tc>
          <w:tcPr>
            <w:tcW w:w="12474" w:type="dxa"/>
            <w:gridSpan w:val="6"/>
            <w:shd w:val="clear" w:color="auto" w:fill="auto"/>
          </w:tcPr>
          <w:p w:rsidR="00B4678E" w:rsidRPr="008409EB" w:rsidRDefault="00B4678E" w:rsidP="00B4678E">
            <w:pPr>
              <w:rPr>
                <w:highlight w:val="green"/>
              </w:rPr>
            </w:pPr>
            <w:proofErr w:type="gramStart"/>
            <w:r w:rsidRPr="004925DE">
              <w:t xml:space="preserve">Pupils will </w:t>
            </w:r>
            <w:r>
              <w:t>start to learn more formally and will be encouraged to use equipment and tools for their intended use, holding correctly and with increasing control and accuracy.</w:t>
            </w:r>
            <w:proofErr w:type="gramEnd"/>
            <w:r>
              <w:t xml:space="preserve"> Pupils will be encouraged to respond to what they see/are doing using increasing vocabulary/symbols</w:t>
            </w:r>
          </w:p>
        </w:tc>
      </w:tr>
      <w:tr w:rsidR="00B4678E" w:rsidRPr="008409EB" w:rsidTr="00A141FA">
        <w:trPr>
          <w:trHeight w:val="557"/>
        </w:trPr>
        <w:tc>
          <w:tcPr>
            <w:tcW w:w="726" w:type="dxa"/>
            <w:vMerge/>
            <w:shd w:val="clear" w:color="auto" w:fill="F7CAAC" w:themeFill="accent2" w:themeFillTint="66"/>
            <w:textDirection w:val="btLr"/>
          </w:tcPr>
          <w:p w:rsidR="00B4678E" w:rsidRPr="00DB17E1" w:rsidRDefault="00B4678E" w:rsidP="00B4678E">
            <w:pPr>
              <w:ind w:left="113" w:right="113"/>
              <w:jc w:val="center"/>
              <w:rPr>
                <w:b/>
                <w:sz w:val="28"/>
                <w:szCs w:val="28"/>
              </w:rPr>
            </w:pPr>
          </w:p>
        </w:tc>
        <w:tc>
          <w:tcPr>
            <w:tcW w:w="2193" w:type="dxa"/>
            <w:shd w:val="clear" w:color="auto" w:fill="FFFFFF" w:themeFill="background1"/>
          </w:tcPr>
          <w:p w:rsidR="00B4678E" w:rsidRPr="008409EB" w:rsidRDefault="00B4678E" w:rsidP="00B4678E">
            <w:pPr>
              <w:jc w:val="center"/>
              <w:rPr>
                <w:b/>
                <w:sz w:val="24"/>
                <w:szCs w:val="24"/>
              </w:rPr>
            </w:pPr>
            <w:r w:rsidRPr="008409EB">
              <w:rPr>
                <w:b/>
                <w:sz w:val="24"/>
                <w:szCs w:val="24"/>
              </w:rPr>
              <w:t>KS 3</w:t>
            </w:r>
          </w:p>
        </w:tc>
        <w:tc>
          <w:tcPr>
            <w:tcW w:w="12474" w:type="dxa"/>
            <w:gridSpan w:val="6"/>
            <w:shd w:val="clear" w:color="auto" w:fill="auto"/>
          </w:tcPr>
          <w:p w:rsidR="00B4678E" w:rsidRPr="008409EB" w:rsidRDefault="00B4678E" w:rsidP="00B4678E">
            <w:pPr>
              <w:rPr>
                <w:highlight w:val="green"/>
              </w:rPr>
            </w:pPr>
            <w:r w:rsidRPr="004925DE">
              <w:t>Pupils will continue to use materials, equipment and tools for specific uses. They will be encouraged to use their skills and knowledge in</w:t>
            </w:r>
            <w:r>
              <w:t xml:space="preserve"> </w:t>
            </w:r>
            <w:r w:rsidRPr="004925DE">
              <w:t>a wider range of activities and different lessons/activities</w:t>
            </w:r>
            <w:r>
              <w:t xml:space="preserve"> showing that they can start to generalise skills with increasing understanding and intent.</w:t>
            </w:r>
          </w:p>
        </w:tc>
      </w:tr>
      <w:tr w:rsidR="00B4678E" w:rsidRPr="008409EB" w:rsidTr="00A141FA">
        <w:trPr>
          <w:trHeight w:val="524"/>
        </w:trPr>
        <w:tc>
          <w:tcPr>
            <w:tcW w:w="726" w:type="dxa"/>
            <w:vMerge/>
            <w:shd w:val="clear" w:color="auto" w:fill="F7CAAC" w:themeFill="accent2" w:themeFillTint="66"/>
            <w:textDirection w:val="btLr"/>
          </w:tcPr>
          <w:p w:rsidR="00B4678E" w:rsidRPr="00DB17E1" w:rsidRDefault="00B4678E" w:rsidP="00B4678E">
            <w:pPr>
              <w:ind w:left="113" w:right="113"/>
              <w:jc w:val="center"/>
              <w:rPr>
                <w:b/>
                <w:sz w:val="28"/>
                <w:szCs w:val="28"/>
              </w:rPr>
            </w:pPr>
          </w:p>
        </w:tc>
        <w:tc>
          <w:tcPr>
            <w:tcW w:w="2193" w:type="dxa"/>
            <w:shd w:val="clear" w:color="auto" w:fill="FFFFFF" w:themeFill="background1"/>
          </w:tcPr>
          <w:p w:rsidR="00B4678E" w:rsidRPr="008409EB" w:rsidRDefault="00B4678E" w:rsidP="00B4678E">
            <w:pPr>
              <w:jc w:val="center"/>
              <w:rPr>
                <w:b/>
                <w:sz w:val="24"/>
                <w:szCs w:val="24"/>
              </w:rPr>
            </w:pPr>
            <w:r w:rsidRPr="008409EB">
              <w:rPr>
                <w:b/>
                <w:sz w:val="24"/>
                <w:szCs w:val="24"/>
              </w:rPr>
              <w:t>KS 4 and Post 16</w:t>
            </w:r>
          </w:p>
        </w:tc>
        <w:tc>
          <w:tcPr>
            <w:tcW w:w="12474" w:type="dxa"/>
            <w:gridSpan w:val="6"/>
            <w:shd w:val="clear" w:color="auto" w:fill="auto"/>
          </w:tcPr>
          <w:p w:rsidR="00B4678E" w:rsidRPr="008409EB" w:rsidRDefault="00B4678E" w:rsidP="00B4678E">
            <w:r>
              <w:t>Pupils will use and apply skills, knowledge and understanding within the Preparing for adulthood curriculum. Showing that they can choose and use tools, equipment and materials for specific purposes.</w:t>
            </w:r>
          </w:p>
        </w:tc>
      </w:tr>
    </w:tbl>
    <w:p w:rsidR="00B83565" w:rsidRDefault="00B83565"/>
    <w:tbl>
      <w:tblPr>
        <w:tblStyle w:val="TableGrid"/>
        <w:tblW w:w="0" w:type="auto"/>
        <w:tblInd w:w="-5" w:type="dxa"/>
        <w:tblLook w:val="04A0" w:firstRow="1" w:lastRow="0" w:firstColumn="1" w:lastColumn="0" w:noHBand="0" w:noVBand="1"/>
      </w:tblPr>
      <w:tblGrid>
        <w:gridCol w:w="726"/>
        <w:gridCol w:w="2193"/>
        <w:gridCol w:w="2041"/>
        <w:gridCol w:w="2061"/>
        <w:gridCol w:w="2071"/>
        <w:gridCol w:w="2200"/>
        <w:gridCol w:w="2063"/>
        <w:gridCol w:w="2038"/>
      </w:tblGrid>
      <w:tr w:rsidR="00B83565" w:rsidRPr="008409EB" w:rsidTr="00A141FA">
        <w:trPr>
          <w:trHeight w:val="334"/>
        </w:trPr>
        <w:tc>
          <w:tcPr>
            <w:tcW w:w="726" w:type="dxa"/>
            <w:vMerge w:val="restart"/>
            <w:shd w:val="clear" w:color="auto" w:fill="F7CAAC" w:themeFill="accent2" w:themeFillTint="66"/>
            <w:textDirection w:val="btLr"/>
          </w:tcPr>
          <w:p w:rsidR="00B83565" w:rsidRPr="00DB17E1" w:rsidRDefault="00B83565" w:rsidP="00B83565">
            <w:pPr>
              <w:ind w:left="113" w:right="113"/>
              <w:jc w:val="center"/>
              <w:rPr>
                <w:b/>
                <w:sz w:val="28"/>
                <w:szCs w:val="28"/>
              </w:rPr>
            </w:pPr>
            <w:r>
              <w:rPr>
                <w:b/>
                <w:sz w:val="28"/>
                <w:szCs w:val="28"/>
              </w:rPr>
              <w:t xml:space="preserve">Art - </w:t>
            </w:r>
            <w:r w:rsidRPr="00B83565">
              <w:rPr>
                <w:b/>
                <w:sz w:val="28"/>
                <w:szCs w:val="28"/>
              </w:rPr>
              <w:t>Evaluation &amp; Analysis</w:t>
            </w:r>
          </w:p>
        </w:tc>
        <w:tc>
          <w:tcPr>
            <w:tcW w:w="14667" w:type="dxa"/>
            <w:gridSpan w:val="7"/>
            <w:shd w:val="clear" w:color="auto" w:fill="DEEAF6" w:themeFill="accent1" w:themeFillTint="33"/>
          </w:tcPr>
          <w:p w:rsidR="00B83565" w:rsidRDefault="00B83565" w:rsidP="00A141FA">
            <w:pPr>
              <w:jc w:val="center"/>
              <w:rPr>
                <w:b/>
                <w:color w:val="000000" w:themeColor="text1"/>
                <w:sz w:val="28"/>
                <w:szCs w:val="28"/>
              </w:rPr>
            </w:pPr>
            <w:r>
              <w:rPr>
                <w:b/>
                <w:color w:val="000000" w:themeColor="text1"/>
                <w:sz w:val="28"/>
                <w:szCs w:val="28"/>
              </w:rPr>
              <w:t xml:space="preserve">ART - </w:t>
            </w:r>
            <w:r w:rsidRPr="00FC4171">
              <w:rPr>
                <w:b/>
                <w:color w:val="000000" w:themeColor="text1"/>
                <w:sz w:val="28"/>
                <w:szCs w:val="28"/>
              </w:rPr>
              <w:t>Learning sequence / end points</w:t>
            </w:r>
          </w:p>
          <w:p w:rsidR="00B83565" w:rsidRPr="008409EB" w:rsidRDefault="00B83565" w:rsidP="00A141FA">
            <w:pPr>
              <w:jc w:val="center"/>
              <w:rPr>
                <w:b/>
                <w:color w:val="000000" w:themeColor="text1"/>
                <w:sz w:val="28"/>
                <w:szCs w:val="28"/>
              </w:rPr>
            </w:pPr>
            <w:r w:rsidRPr="00B83565">
              <w:rPr>
                <w:b/>
                <w:color w:val="000000" w:themeColor="text1"/>
                <w:sz w:val="28"/>
                <w:szCs w:val="28"/>
              </w:rPr>
              <w:t>Evaluation &amp; Analysis</w:t>
            </w:r>
          </w:p>
        </w:tc>
      </w:tr>
      <w:tr w:rsidR="00B83565" w:rsidRPr="008409EB" w:rsidTr="00A141FA">
        <w:trPr>
          <w:trHeight w:val="334"/>
        </w:trPr>
        <w:tc>
          <w:tcPr>
            <w:tcW w:w="726" w:type="dxa"/>
            <w:vMerge/>
            <w:shd w:val="clear" w:color="auto" w:fill="F7CAAC" w:themeFill="accent2" w:themeFillTint="66"/>
            <w:textDirection w:val="btLr"/>
          </w:tcPr>
          <w:p w:rsidR="00B83565" w:rsidRDefault="00B83565" w:rsidP="00A141FA">
            <w:pPr>
              <w:ind w:left="113" w:right="113"/>
              <w:jc w:val="center"/>
              <w:rPr>
                <w:b/>
                <w:sz w:val="28"/>
                <w:szCs w:val="28"/>
              </w:rPr>
            </w:pPr>
          </w:p>
        </w:tc>
        <w:tc>
          <w:tcPr>
            <w:tcW w:w="14667" w:type="dxa"/>
            <w:gridSpan w:val="7"/>
            <w:shd w:val="clear" w:color="auto" w:fill="BDD6EE" w:themeFill="accent1" w:themeFillTint="66"/>
          </w:tcPr>
          <w:p w:rsidR="00B83565" w:rsidRPr="00B83565" w:rsidRDefault="00B83565" w:rsidP="00B83565">
            <w:pPr>
              <w:rPr>
                <w:bCs/>
                <w:color w:val="000000" w:themeColor="text1"/>
              </w:rPr>
            </w:pPr>
            <w:r w:rsidRPr="008409EB">
              <w:rPr>
                <w:b/>
                <w:color w:val="000000" w:themeColor="text1"/>
              </w:rPr>
              <w:t>Intent</w:t>
            </w:r>
            <w:r w:rsidRPr="008409EB">
              <w:rPr>
                <w:color w:val="000000" w:themeColor="text1"/>
              </w:rPr>
              <w:t>:</w:t>
            </w:r>
            <w:r w:rsidRPr="008409EB">
              <w:rPr>
                <w:bCs/>
                <w:color w:val="000000" w:themeColor="text1"/>
              </w:rPr>
              <w:t xml:space="preserve"> </w:t>
            </w:r>
            <w:r w:rsidRPr="00B83565">
              <w:rPr>
                <w:bCs/>
                <w:color w:val="000000" w:themeColor="text1"/>
              </w:rPr>
              <w:t>We will encourage all pupils/students to stud</w:t>
            </w:r>
            <w:r>
              <w:rPr>
                <w:bCs/>
                <w:color w:val="000000" w:themeColor="text1"/>
              </w:rPr>
              <w:t xml:space="preserve">y Art. The essential skills of  </w:t>
            </w:r>
            <w:r w:rsidRPr="00B83565">
              <w:rPr>
                <w:bCs/>
                <w:color w:val="000000" w:themeColor="text1"/>
              </w:rPr>
              <w:t xml:space="preserve">Evaluating and analysis will encourage the enjoyment and provide the </w:t>
            </w:r>
          </w:p>
          <w:p w:rsidR="00B83565" w:rsidRPr="008409EB" w:rsidRDefault="00B83565" w:rsidP="00B83565">
            <w:pPr>
              <w:rPr>
                <w:bCs/>
                <w:color w:val="000000" w:themeColor="text1"/>
              </w:rPr>
            </w:pPr>
            <w:r w:rsidRPr="00B83565">
              <w:rPr>
                <w:bCs/>
                <w:color w:val="000000" w:themeColor="text1"/>
              </w:rPr>
              <w:t>opportunities to express ideas and feelings through Ar</w:t>
            </w:r>
            <w:r>
              <w:rPr>
                <w:bCs/>
                <w:color w:val="000000" w:themeColor="text1"/>
              </w:rPr>
              <w:t xml:space="preserve">t and enable pupils to interact </w:t>
            </w:r>
            <w:r w:rsidRPr="00B83565">
              <w:rPr>
                <w:bCs/>
                <w:color w:val="000000" w:themeColor="text1"/>
              </w:rPr>
              <w:t>with their environment whilst further developing t</w:t>
            </w:r>
            <w:r>
              <w:rPr>
                <w:bCs/>
                <w:color w:val="000000" w:themeColor="text1"/>
              </w:rPr>
              <w:t xml:space="preserve">heir skills of </w:t>
            </w:r>
            <w:proofErr w:type="spellStart"/>
            <w:r>
              <w:rPr>
                <w:bCs/>
                <w:color w:val="000000" w:themeColor="text1"/>
              </w:rPr>
              <w:t>self expression</w:t>
            </w:r>
            <w:proofErr w:type="spellEnd"/>
            <w:r>
              <w:rPr>
                <w:bCs/>
                <w:color w:val="000000" w:themeColor="text1"/>
              </w:rPr>
              <w:t xml:space="preserve"> </w:t>
            </w:r>
            <w:r w:rsidRPr="00B83565">
              <w:rPr>
                <w:bCs/>
                <w:color w:val="000000" w:themeColor="text1"/>
              </w:rPr>
              <w:t>and communication</w:t>
            </w:r>
          </w:p>
        </w:tc>
      </w:tr>
      <w:tr w:rsidR="00B83565" w:rsidRPr="008409EB" w:rsidTr="00A141FA">
        <w:trPr>
          <w:trHeight w:val="382"/>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auto"/>
          </w:tcPr>
          <w:p w:rsidR="00B83565" w:rsidRPr="008409EB" w:rsidRDefault="00B83565" w:rsidP="00A141FA">
            <w:pPr>
              <w:jc w:val="center"/>
              <w:rPr>
                <w:b/>
                <w:sz w:val="24"/>
                <w:szCs w:val="24"/>
              </w:rPr>
            </w:pPr>
            <w:r>
              <w:rPr>
                <w:b/>
                <w:noProof/>
                <w:sz w:val="24"/>
                <w:szCs w:val="24"/>
                <w:lang w:eastAsia="en-GB"/>
              </w:rPr>
              <mc:AlternateContent>
                <mc:Choice Requires="wps">
                  <w:drawing>
                    <wp:anchor distT="0" distB="0" distL="114300" distR="114300" simplePos="0" relativeHeight="251663360" behindDoc="0" locked="0" layoutInCell="1" allowOverlap="1" wp14:anchorId="46929165" wp14:editId="7FE0B91D">
                      <wp:simplePos x="0" y="0"/>
                      <wp:positionH relativeFrom="column">
                        <wp:posOffset>975360</wp:posOffset>
                      </wp:positionH>
                      <wp:positionV relativeFrom="paragraph">
                        <wp:posOffset>128905</wp:posOffset>
                      </wp:positionV>
                      <wp:extent cx="247650" cy="0"/>
                      <wp:effectExtent l="0" t="76200" r="19050" b="95250"/>
                      <wp:wrapNone/>
                      <wp:docPr id="3" name="Straight Arrow Connector 3"/>
                      <wp:cNvGraphicFramePr/>
                      <a:graphic xmlns:a="http://schemas.openxmlformats.org/drawingml/2006/main">
                        <a:graphicData uri="http://schemas.microsoft.com/office/word/2010/wordprocessingShape">
                          <wps:wsp>
                            <wps:cNvCnPr/>
                            <wps:spPr>
                              <a:xfrm>
                                <a:off x="0" y="0"/>
                                <a:ext cx="24765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
                  <w:pict>
                    <v:shape w14:anchorId="71805CBA" id="Straight Arrow Connector 3" o:spid="_x0000_s1026" type="#_x0000_t32" style="position:absolute;margin-left:76.8pt;margin-top:10.15pt;width:19.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EgE5QEAALcDAAAOAAAAZHJzL2Uyb0RvYy54bWysU8tu2zAQvBfoPxC81/KjdQPBchDYTS9F&#10;ayDpB2woSiLAF3ZZy/77LmnFSdtbER0oUoudnRmONrcnZ8VRI5ngG7mYzaXQXoXW+L6RPx/vP9xI&#10;QQl8CzZ43cizJnm7ff9uM8ZaL8MQbKtRMIineoyNHFKKdVWRGrQDmoWoPRe7gA4SH7GvWoSR0Z2t&#10;lvP5uhoDthGD0kT8dX8pym3B7zqt0o+uI52EbSRzS2XFsj7ltdpuoO4R4mDURAP+g4UD43noFWoP&#10;CcQvNP9AOaMwUOjSTAVXha4zShcNrGYx/0vNwwBRFy1sDsWrTfR2sOr78YDCtI1cSeHB8RU9JATT&#10;D0ncIYZR7IL3bGNAscpujZFqbtr5A04nigfM0k8duvxmUeJUHD5fHdanJBR/XH78vP7E96CeS9VL&#10;X0RKX3VwIm8aSRON6/xFMRiO3yjxZG58bshDfbg31pbbtF6MjVyvyhzgTHUWEo90kVWS76UA23NY&#10;VcKCSMGaNndnHDrTzqI4AueFY9aG8ZG5S2GBEhdYUHmyE8zgj9ZMZw80XJpL6RIvZxJn3BrXyJtr&#10;N9QJjP3iW5HOkV1PaMD3Vk/I1mc2uiR4Epydv3idd0+hPZcrqPKJ01EITUnO8Xt95v3r/237GwAA&#10;//8DAFBLAwQUAAYACAAAACEAdTwJCtwAAAAJAQAADwAAAGRycy9kb3ducmV2LnhtbEyPwU7DMBBE&#10;70j8g7VIXBC1m4iKhjhVhcSpSBGFD9jGWycQr6PYbQNfjysO9DizT7Mz5WpyvTjSGDrPGuYzBYK4&#10;8aZjq+Hj/eX+EUSIyAZ7z6ThmwKsquurEgvjT/xGx220IoVwKFBDG+NQSBmalhyGmR+I023vR4cx&#10;ydFKM+IphbteZkotpMOO04cWB3puqfnaHpwGukOu57X6+Xyt45DbdW03G6n17c20fgIRaYr/MJzr&#10;p+pQpU47f2ATRJ/0Q75IqIZM5SDOwDJLxu7PkFUpLxdUvwAAAP//AwBQSwECLQAUAAYACAAAACEA&#10;toM4kv4AAADhAQAAEwAAAAAAAAAAAAAAAAAAAAAAW0NvbnRlbnRfVHlwZXNdLnhtbFBLAQItABQA&#10;BgAIAAAAIQA4/SH/1gAAAJQBAAALAAAAAAAAAAAAAAAAAC8BAABfcmVscy8ucmVsc1BLAQItABQA&#10;BgAIAAAAIQCR0EgE5QEAALcDAAAOAAAAAAAAAAAAAAAAAC4CAABkcnMvZTJvRG9jLnhtbFBLAQIt&#10;ABQABgAIAAAAIQB1PAkK3AAAAAkBAAAPAAAAAAAAAAAAAAAAAD8EAABkcnMvZG93bnJldi54bWxQ&#10;SwUGAAAAAAQABADzAAAASAUAAAAA&#10;" strokecolor="windowText" strokeweight=".5pt">
                      <v:stroke endarrow="block" joinstyle="miter"/>
                    </v:shape>
                  </w:pict>
                </mc:Fallback>
              </mc:AlternateContent>
            </w:r>
            <w:r>
              <w:rPr>
                <w:b/>
                <w:sz w:val="24"/>
                <w:szCs w:val="24"/>
              </w:rPr>
              <w:t xml:space="preserve">Level </w:t>
            </w:r>
          </w:p>
        </w:tc>
        <w:tc>
          <w:tcPr>
            <w:tcW w:w="2041" w:type="dxa"/>
            <w:shd w:val="clear" w:color="auto" w:fill="auto"/>
          </w:tcPr>
          <w:p w:rsidR="00B83565" w:rsidRPr="008409EB" w:rsidRDefault="00B83565" w:rsidP="00A141FA">
            <w:pPr>
              <w:jc w:val="center"/>
            </w:pPr>
            <w:r>
              <w:t>1</w:t>
            </w:r>
          </w:p>
        </w:tc>
        <w:tc>
          <w:tcPr>
            <w:tcW w:w="2061" w:type="dxa"/>
            <w:shd w:val="clear" w:color="auto" w:fill="auto"/>
          </w:tcPr>
          <w:p w:rsidR="00B83565" w:rsidRPr="008409EB" w:rsidRDefault="00B83565" w:rsidP="00A141FA">
            <w:pPr>
              <w:jc w:val="center"/>
            </w:pPr>
            <w:r>
              <w:t>2</w:t>
            </w:r>
          </w:p>
        </w:tc>
        <w:tc>
          <w:tcPr>
            <w:tcW w:w="2071" w:type="dxa"/>
            <w:shd w:val="clear" w:color="auto" w:fill="auto"/>
          </w:tcPr>
          <w:p w:rsidR="00B83565" w:rsidRPr="008409EB" w:rsidRDefault="00B83565" w:rsidP="00A141FA">
            <w:pPr>
              <w:jc w:val="center"/>
            </w:pPr>
            <w:r>
              <w:t>3</w:t>
            </w:r>
          </w:p>
        </w:tc>
        <w:tc>
          <w:tcPr>
            <w:tcW w:w="2200" w:type="dxa"/>
            <w:shd w:val="clear" w:color="auto" w:fill="auto"/>
          </w:tcPr>
          <w:p w:rsidR="00B83565" w:rsidRPr="008409EB" w:rsidRDefault="00B83565" w:rsidP="00A141FA">
            <w:pPr>
              <w:jc w:val="center"/>
            </w:pPr>
            <w:r>
              <w:t>4</w:t>
            </w:r>
          </w:p>
        </w:tc>
        <w:tc>
          <w:tcPr>
            <w:tcW w:w="2063" w:type="dxa"/>
            <w:shd w:val="clear" w:color="auto" w:fill="auto"/>
          </w:tcPr>
          <w:p w:rsidR="00B83565" w:rsidRPr="008409EB" w:rsidRDefault="00B83565" w:rsidP="00A141FA">
            <w:pPr>
              <w:jc w:val="center"/>
            </w:pPr>
            <w:r>
              <w:t>5</w:t>
            </w:r>
          </w:p>
        </w:tc>
        <w:tc>
          <w:tcPr>
            <w:tcW w:w="2038" w:type="dxa"/>
            <w:shd w:val="clear" w:color="auto" w:fill="auto"/>
          </w:tcPr>
          <w:p w:rsidR="00B83565" w:rsidRPr="008409EB" w:rsidRDefault="00B83565" w:rsidP="00A141FA">
            <w:pPr>
              <w:jc w:val="center"/>
            </w:pPr>
            <w:r>
              <w:t>6</w:t>
            </w:r>
          </w:p>
        </w:tc>
      </w:tr>
      <w:tr w:rsidR="00B83565" w:rsidRPr="008409EB" w:rsidTr="00A141FA">
        <w:trPr>
          <w:trHeight w:val="1633"/>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auto"/>
          </w:tcPr>
          <w:p w:rsidR="00B83565" w:rsidRPr="008409EB" w:rsidRDefault="00B83565" w:rsidP="00A141FA">
            <w:pPr>
              <w:jc w:val="center"/>
              <w:rPr>
                <w:b/>
                <w:sz w:val="24"/>
                <w:szCs w:val="24"/>
              </w:rPr>
            </w:pPr>
            <w:r w:rsidRPr="008409EB">
              <w:rPr>
                <w:b/>
                <w:sz w:val="24"/>
                <w:szCs w:val="24"/>
              </w:rPr>
              <w:t>EYFS – Understanding the world</w:t>
            </w:r>
          </w:p>
        </w:tc>
        <w:tc>
          <w:tcPr>
            <w:tcW w:w="2041" w:type="dxa"/>
            <w:shd w:val="clear" w:color="auto" w:fill="auto"/>
          </w:tcPr>
          <w:p w:rsidR="00B83565" w:rsidRDefault="00761854" w:rsidP="00B83565">
            <w:r w:rsidRPr="009B6116">
              <w:t xml:space="preserve">Starts to communicate their likes, dislikes, </w:t>
            </w:r>
            <w:r w:rsidR="009B6116">
              <w:t>what they are doing/drawing and observing</w:t>
            </w:r>
          </w:p>
          <w:p w:rsidR="009D0766" w:rsidRDefault="009D0766" w:rsidP="00B83565">
            <w:r>
              <w:t>Able to point to favourite image and can identify a simple change e.g. colour</w:t>
            </w:r>
          </w:p>
          <w:p w:rsidR="009B6116" w:rsidRPr="009B6116" w:rsidRDefault="009D0766" w:rsidP="00B83565">
            <w:r>
              <w:t xml:space="preserve"> </w:t>
            </w:r>
          </w:p>
        </w:tc>
        <w:tc>
          <w:tcPr>
            <w:tcW w:w="2061" w:type="dxa"/>
            <w:shd w:val="clear" w:color="auto" w:fill="auto"/>
          </w:tcPr>
          <w:p w:rsidR="00B83565" w:rsidRDefault="001C0DE7" w:rsidP="00A141FA">
            <w:r w:rsidRPr="001C0DE7">
              <w:t>Starts to state preference of colour, technique or decoration and can express an opinion</w:t>
            </w:r>
            <w:r>
              <w:t>.</w:t>
            </w:r>
          </w:p>
          <w:p w:rsidR="001C0DE7" w:rsidRPr="001C0DE7" w:rsidRDefault="001C0DE7" w:rsidP="00A141FA">
            <w:r>
              <w:t>Describes the result of an action and dictates a name/phrase/ caption for their work.</w:t>
            </w:r>
          </w:p>
        </w:tc>
        <w:tc>
          <w:tcPr>
            <w:tcW w:w="2071" w:type="dxa"/>
            <w:shd w:val="clear" w:color="auto" w:fill="auto"/>
          </w:tcPr>
          <w:p w:rsidR="00B83565" w:rsidRDefault="0044195F" w:rsidP="00A141FA">
            <w:r w:rsidRPr="0044195F">
              <w:t>Discusses their work using appropriate vocabulary and answers simple questions about what they are doing.</w:t>
            </w:r>
          </w:p>
          <w:p w:rsidR="0044195F" w:rsidRPr="0044195F" w:rsidRDefault="0044195F" w:rsidP="00A141FA">
            <w:r>
              <w:t>Describes the difference in texture between 2 objects. Indicates art work has meaning (talks about what they can see)</w:t>
            </w:r>
          </w:p>
        </w:tc>
        <w:tc>
          <w:tcPr>
            <w:tcW w:w="2200" w:type="dxa"/>
            <w:shd w:val="clear" w:color="auto" w:fill="auto"/>
          </w:tcPr>
          <w:p w:rsidR="00567C9C" w:rsidRPr="00D7544D" w:rsidRDefault="00567C9C" w:rsidP="00567C9C">
            <w:pPr>
              <w:rPr>
                <w:sz w:val="20"/>
                <w:szCs w:val="20"/>
              </w:rPr>
            </w:pPr>
            <w:r w:rsidRPr="00D7544D">
              <w:t>Recognises obvious differences between two pieces of artwork</w:t>
            </w:r>
          </w:p>
          <w:p w:rsidR="00567C9C" w:rsidRPr="00D7544D" w:rsidRDefault="00567C9C" w:rsidP="00567C9C">
            <w:r w:rsidRPr="00D7544D">
              <w:t>Includes simple key words when describin</w:t>
            </w:r>
            <w:r w:rsidR="00D7544D">
              <w:t>g what they like about artworks</w:t>
            </w:r>
          </w:p>
          <w:p w:rsidR="00B83565" w:rsidRPr="00A3507B" w:rsidRDefault="00D7544D" w:rsidP="00567C9C">
            <w:pPr>
              <w:rPr>
                <w:sz w:val="20"/>
                <w:szCs w:val="20"/>
              </w:rPr>
            </w:pPr>
            <w:r>
              <w:t xml:space="preserve">And </w:t>
            </w:r>
            <w:r w:rsidR="00567C9C" w:rsidRPr="00D7544D">
              <w:t>the basic techniques used within a piece of art, craft or design work, e.g. weaving, sculpture</w:t>
            </w:r>
          </w:p>
        </w:tc>
        <w:tc>
          <w:tcPr>
            <w:tcW w:w="2063" w:type="dxa"/>
            <w:shd w:val="clear" w:color="auto" w:fill="auto"/>
          </w:tcPr>
          <w:p w:rsidR="00B83565" w:rsidRPr="00FF414F" w:rsidRDefault="00FF414F" w:rsidP="00A141FA">
            <w:r w:rsidRPr="00FF414F">
              <w:t>Describes elements of artwork using key words.</w:t>
            </w:r>
          </w:p>
          <w:p w:rsidR="00FF414F" w:rsidRPr="00FF414F" w:rsidRDefault="00FF414F" w:rsidP="00A141FA">
            <w:r w:rsidRPr="00FF414F">
              <w:t>Identifies what is happening in a picture.</w:t>
            </w:r>
          </w:p>
          <w:p w:rsidR="00FF414F" w:rsidRPr="00FF414F" w:rsidRDefault="00FF414F" w:rsidP="00A141FA">
            <w:r w:rsidRPr="00FF414F">
              <w:t xml:space="preserve">Identifies some of the processes used by an artist and recognises that artists produce a range of work e.g. portraits, landscapes </w:t>
            </w:r>
            <w:proofErr w:type="spellStart"/>
            <w:r w:rsidRPr="00FF414F">
              <w:t>etc</w:t>
            </w:r>
            <w:proofErr w:type="spellEnd"/>
          </w:p>
        </w:tc>
        <w:tc>
          <w:tcPr>
            <w:tcW w:w="2038" w:type="dxa"/>
            <w:shd w:val="clear" w:color="auto" w:fill="auto"/>
          </w:tcPr>
          <w:p w:rsidR="00B83565" w:rsidRDefault="0016659E" w:rsidP="00A141FA">
            <w:r w:rsidRPr="00C64492">
              <w:t>Review</w:t>
            </w:r>
            <w:r w:rsidR="00C64492" w:rsidRPr="00C64492">
              <w:t>s art work saying what they think</w:t>
            </w:r>
            <w:r w:rsidRPr="00C64492">
              <w:t xml:space="preserve"> /feel about the work. Starts to </w:t>
            </w:r>
            <w:r w:rsidR="00C64492" w:rsidRPr="00C64492">
              <w:t xml:space="preserve">link </w:t>
            </w:r>
            <w:proofErr w:type="gramStart"/>
            <w:r w:rsidR="00C64492" w:rsidRPr="00C64492">
              <w:t>art work</w:t>
            </w:r>
            <w:proofErr w:type="gramEnd"/>
            <w:r w:rsidR="00C64492" w:rsidRPr="00C64492">
              <w:t xml:space="preserve"> to emotions/feelings</w:t>
            </w:r>
            <w:r w:rsidR="00C64492">
              <w:t>.</w:t>
            </w:r>
          </w:p>
          <w:p w:rsidR="00C64492" w:rsidRPr="00C64492" w:rsidRDefault="00C64492" w:rsidP="00A141FA">
            <w:r>
              <w:t>Identifies the visual and tactile qualities of an object</w:t>
            </w:r>
          </w:p>
        </w:tc>
      </w:tr>
      <w:tr w:rsidR="00B83565" w:rsidRPr="008409EB" w:rsidTr="00A141FA">
        <w:trPr>
          <w:trHeight w:val="349"/>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C5E0B3" w:themeFill="accent6" w:themeFillTint="66"/>
          </w:tcPr>
          <w:p w:rsidR="00B83565" w:rsidRPr="008409EB" w:rsidRDefault="00B83565" w:rsidP="00A141FA">
            <w:pPr>
              <w:jc w:val="center"/>
              <w:rPr>
                <w:b/>
                <w:sz w:val="24"/>
                <w:szCs w:val="24"/>
              </w:rPr>
            </w:pPr>
          </w:p>
        </w:tc>
        <w:tc>
          <w:tcPr>
            <w:tcW w:w="12474" w:type="dxa"/>
            <w:gridSpan w:val="6"/>
            <w:shd w:val="clear" w:color="auto" w:fill="C5E0B3" w:themeFill="accent6" w:themeFillTint="66"/>
          </w:tcPr>
          <w:p w:rsidR="00B83565" w:rsidRPr="008409EB" w:rsidRDefault="00B83565" w:rsidP="00A141FA">
            <w:pPr>
              <w:jc w:val="center"/>
              <w:rPr>
                <w:b/>
                <w:sz w:val="24"/>
                <w:szCs w:val="24"/>
              </w:rPr>
            </w:pPr>
            <w:r w:rsidRPr="008409EB">
              <w:rPr>
                <w:b/>
                <w:sz w:val="24"/>
                <w:szCs w:val="24"/>
              </w:rPr>
              <w:t xml:space="preserve">Progression of learning through school </w:t>
            </w:r>
          </w:p>
        </w:tc>
      </w:tr>
      <w:tr w:rsidR="00B4678E" w:rsidRPr="008409EB" w:rsidTr="00A141FA">
        <w:trPr>
          <w:trHeight w:val="470"/>
        </w:trPr>
        <w:tc>
          <w:tcPr>
            <w:tcW w:w="726" w:type="dxa"/>
            <w:vMerge/>
            <w:shd w:val="clear" w:color="auto" w:fill="F7CAAC" w:themeFill="accent2" w:themeFillTint="66"/>
            <w:textDirection w:val="btLr"/>
          </w:tcPr>
          <w:p w:rsidR="00B4678E" w:rsidRPr="00DB17E1" w:rsidRDefault="00B4678E" w:rsidP="00B4678E">
            <w:pPr>
              <w:ind w:left="113" w:right="113"/>
              <w:jc w:val="center"/>
              <w:rPr>
                <w:b/>
                <w:sz w:val="28"/>
                <w:szCs w:val="28"/>
              </w:rPr>
            </w:pPr>
          </w:p>
        </w:tc>
        <w:tc>
          <w:tcPr>
            <w:tcW w:w="2193" w:type="dxa"/>
            <w:shd w:val="clear" w:color="auto" w:fill="FFFFFF" w:themeFill="background1"/>
          </w:tcPr>
          <w:p w:rsidR="00B4678E" w:rsidRPr="008409EB" w:rsidRDefault="00B4678E" w:rsidP="00B4678E">
            <w:pPr>
              <w:jc w:val="center"/>
              <w:rPr>
                <w:b/>
                <w:sz w:val="24"/>
                <w:szCs w:val="24"/>
              </w:rPr>
            </w:pPr>
            <w:r w:rsidRPr="008409EB">
              <w:rPr>
                <w:b/>
                <w:sz w:val="24"/>
                <w:szCs w:val="24"/>
              </w:rPr>
              <w:t>EYFS</w:t>
            </w:r>
          </w:p>
        </w:tc>
        <w:tc>
          <w:tcPr>
            <w:tcW w:w="12474" w:type="dxa"/>
            <w:gridSpan w:val="6"/>
            <w:shd w:val="clear" w:color="auto" w:fill="auto"/>
          </w:tcPr>
          <w:p w:rsidR="00B4678E" w:rsidRPr="008409EB" w:rsidRDefault="00B4678E" w:rsidP="00B4678E">
            <w:r>
              <w:t xml:space="preserve">Pupils </w:t>
            </w:r>
            <w:proofErr w:type="gramStart"/>
            <w:r>
              <w:t>will be given</w:t>
            </w:r>
            <w:proofErr w:type="gramEnd"/>
            <w:r>
              <w:t xml:space="preserve"> opportunities to explore a range of mark making tools, materials, textures, objects and colours through play based activities, interest trays both indoors and outdoors. Pupils will be encouraged to communicate (words/symbols) during the activity</w:t>
            </w:r>
          </w:p>
        </w:tc>
      </w:tr>
      <w:tr w:rsidR="00B4678E" w:rsidRPr="008409EB" w:rsidTr="00A141FA">
        <w:trPr>
          <w:trHeight w:val="577"/>
        </w:trPr>
        <w:tc>
          <w:tcPr>
            <w:tcW w:w="726" w:type="dxa"/>
            <w:vMerge/>
            <w:shd w:val="clear" w:color="auto" w:fill="F7CAAC" w:themeFill="accent2" w:themeFillTint="66"/>
            <w:textDirection w:val="btLr"/>
          </w:tcPr>
          <w:p w:rsidR="00B4678E" w:rsidRPr="00DB17E1" w:rsidRDefault="00B4678E" w:rsidP="00B4678E">
            <w:pPr>
              <w:ind w:left="113" w:right="113"/>
              <w:jc w:val="center"/>
              <w:rPr>
                <w:b/>
                <w:sz w:val="28"/>
                <w:szCs w:val="28"/>
              </w:rPr>
            </w:pPr>
          </w:p>
        </w:tc>
        <w:tc>
          <w:tcPr>
            <w:tcW w:w="2193" w:type="dxa"/>
            <w:shd w:val="clear" w:color="auto" w:fill="FFFFFF" w:themeFill="background1"/>
          </w:tcPr>
          <w:p w:rsidR="00B4678E" w:rsidRPr="008409EB" w:rsidRDefault="00B4678E" w:rsidP="00B4678E">
            <w:pPr>
              <w:jc w:val="center"/>
              <w:rPr>
                <w:b/>
                <w:sz w:val="24"/>
                <w:szCs w:val="24"/>
              </w:rPr>
            </w:pPr>
            <w:r w:rsidRPr="008409EB">
              <w:rPr>
                <w:b/>
                <w:sz w:val="24"/>
                <w:szCs w:val="24"/>
              </w:rPr>
              <w:t>KS 1 and 2</w:t>
            </w:r>
          </w:p>
        </w:tc>
        <w:tc>
          <w:tcPr>
            <w:tcW w:w="12474" w:type="dxa"/>
            <w:gridSpan w:val="6"/>
            <w:shd w:val="clear" w:color="auto" w:fill="auto"/>
          </w:tcPr>
          <w:p w:rsidR="00B4678E" w:rsidRPr="008409EB" w:rsidRDefault="00B4678E" w:rsidP="00B4678E">
            <w:pPr>
              <w:rPr>
                <w:highlight w:val="green"/>
              </w:rPr>
            </w:pPr>
            <w:proofErr w:type="gramStart"/>
            <w:r w:rsidRPr="004925DE">
              <w:t xml:space="preserve">Pupils will </w:t>
            </w:r>
            <w:r>
              <w:t>start to learn more formally and will be encouraged to use equipment and tools for their intended use, holding correctly and with increasing control and accuracy.</w:t>
            </w:r>
            <w:proofErr w:type="gramEnd"/>
            <w:r>
              <w:t xml:space="preserve"> Pupils will be encouraged to communicate (words/symbols) during and at the end of the activity</w:t>
            </w:r>
            <w:r w:rsidR="00D20799">
              <w:t xml:space="preserve"> with peers and adults.</w:t>
            </w:r>
          </w:p>
        </w:tc>
      </w:tr>
      <w:tr w:rsidR="00B4678E" w:rsidRPr="008409EB" w:rsidTr="00A141FA">
        <w:trPr>
          <w:trHeight w:val="557"/>
        </w:trPr>
        <w:tc>
          <w:tcPr>
            <w:tcW w:w="726" w:type="dxa"/>
            <w:vMerge/>
            <w:shd w:val="clear" w:color="auto" w:fill="F7CAAC" w:themeFill="accent2" w:themeFillTint="66"/>
            <w:textDirection w:val="btLr"/>
          </w:tcPr>
          <w:p w:rsidR="00B4678E" w:rsidRPr="00DB17E1" w:rsidRDefault="00B4678E" w:rsidP="00B4678E">
            <w:pPr>
              <w:ind w:left="113" w:right="113"/>
              <w:jc w:val="center"/>
              <w:rPr>
                <w:b/>
                <w:sz w:val="28"/>
                <w:szCs w:val="28"/>
              </w:rPr>
            </w:pPr>
          </w:p>
        </w:tc>
        <w:tc>
          <w:tcPr>
            <w:tcW w:w="2193" w:type="dxa"/>
            <w:shd w:val="clear" w:color="auto" w:fill="FFFFFF" w:themeFill="background1"/>
          </w:tcPr>
          <w:p w:rsidR="00B4678E" w:rsidRPr="008409EB" w:rsidRDefault="00B4678E" w:rsidP="00B4678E">
            <w:pPr>
              <w:jc w:val="center"/>
              <w:rPr>
                <w:b/>
                <w:sz w:val="24"/>
                <w:szCs w:val="24"/>
              </w:rPr>
            </w:pPr>
            <w:r w:rsidRPr="008409EB">
              <w:rPr>
                <w:b/>
                <w:sz w:val="24"/>
                <w:szCs w:val="24"/>
              </w:rPr>
              <w:t>KS 3</w:t>
            </w:r>
          </w:p>
        </w:tc>
        <w:tc>
          <w:tcPr>
            <w:tcW w:w="12474" w:type="dxa"/>
            <w:gridSpan w:val="6"/>
            <w:shd w:val="clear" w:color="auto" w:fill="auto"/>
          </w:tcPr>
          <w:p w:rsidR="00B4678E" w:rsidRPr="008409EB" w:rsidRDefault="00B4678E" w:rsidP="00B4678E">
            <w:pPr>
              <w:rPr>
                <w:highlight w:val="green"/>
              </w:rPr>
            </w:pPr>
            <w:r w:rsidRPr="004925DE">
              <w:t>Pupils will continue to use materials, equipment and tools for specific uses. They will be encouraged to use their skills and knowledge in</w:t>
            </w:r>
            <w:r>
              <w:t xml:space="preserve"> </w:t>
            </w:r>
            <w:r w:rsidRPr="004925DE">
              <w:t>a wider range of activities and different lessons/activities</w:t>
            </w:r>
            <w:r>
              <w:t xml:space="preserve"> showing that they can start to generalise skills with increasing understanding and intent. Pupils will be encouraged to develop their communication </w:t>
            </w:r>
            <w:r w:rsidR="00D20799">
              <w:t xml:space="preserve">with a wider range of peers </w:t>
            </w:r>
            <w:proofErr w:type="spellStart"/>
            <w:r w:rsidR="00D20799">
              <w:t>ans</w:t>
            </w:r>
            <w:proofErr w:type="spellEnd"/>
            <w:r w:rsidR="00D20799">
              <w:t xml:space="preserve"> adults</w:t>
            </w:r>
          </w:p>
        </w:tc>
      </w:tr>
      <w:tr w:rsidR="00B4678E" w:rsidRPr="008409EB" w:rsidTr="00A141FA">
        <w:trPr>
          <w:trHeight w:val="524"/>
        </w:trPr>
        <w:tc>
          <w:tcPr>
            <w:tcW w:w="726" w:type="dxa"/>
            <w:vMerge/>
            <w:shd w:val="clear" w:color="auto" w:fill="F7CAAC" w:themeFill="accent2" w:themeFillTint="66"/>
            <w:textDirection w:val="btLr"/>
          </w:tcPr>
          <w:p w:rsidR="00B4678E" w:rsidRPr="00DB17E1" w:rsidRDefault="00B4678E" w:rsidP="00B4678E">
            <w:pPr>
              <w:ind w:left="113" w:right="113"/>
              <w:jc w:val="center"/>
              <w:rPr>
                <w:b/>
                <w:sz w:val="28"/>
                <w:szCs w:val="28"/>
              </w:rPr>
            </w:pPr>
          </w:p>
        </w:tc>
        <w:tc>
          <w:tcPr>
            <w:tcW w:w="2193" w:type="dxa"/>
            <w:shd w:val="clear" w:color="auto" w:fill="FFFFFF" w:themeFill="background1"/>
          </w:tcPr>
          <w:p w:rsidR="00B4678E" w:rsidRPr="008409EB" w:rsidRDefault="00B4678E" w:rsidP="00B4678E">
            <w:pPr>
              <w:jc w:val="center"/>
              <w:rPr>
                <w:b/>
                <w:sz w:val="24"/>
                <w:szCs w:val="24"/>
              </w:rPr>
            </w:pPr>
            <w:r w:rsidRPr="008409EB">
              <w:rPr>
                <w:b/>
                <w:sz w:val="24"/>
                <w:szCs w:val="24"/>
              </w:rPr>
              <w:t>KS 4 and Post 16</w:t>
            </w:r>
          </w:p>
        </w:tc>
        <w:tc>
          <w:tcPr>
            <w:tcW w:w="12474" w:type="dxa"/>
            <w:gridSpan w:val="6"/>
            <w:shd w:val="clear" w:color="auto" w:fill="auto"/>
          </w:tcPr>
          <w:p w:rsidR="00B4678E" w:rsidRPr="008409EB" w:rsidRDefault="00B4678E" w:rsidP="00B4678E">
            <w:r>
              <w:t xml:space="preserve">Pupils will use and apply skills, knowledge and understanding within the Preparing for adulthood curriculum. Showing that they can choose and use tools, equipment and materials for specific purposes. Pupils will be encouraged to use appropriate key words/symbols in context. </w:t>
            </w:r>
          </w:p>
        </w:tc>
      </w:tr>
    </w:tbl>
    <w:p w:rsidR="00B83565" w:rsidRDefault="00B83565"/>
    <w:p w:rsidR="00B83565" w:rsidRDefault="00B83565"/>
    <w:p w:rsidR="00B83565" w:rsidRDefault="00B83565"/>
    <w:p w:rsidR="00B83565" w:rsidRDefault="00B83565"/>
    <w:tbl>
      <w:tblPr>
        <w:tblStyle w:val="TableGrid"/>
        <w:tblW w:w="0" w:type="auto"/>
        <w:tblInd w:w="-5" w:type="dxa"/>
        <w:tblLook w:val="04A0" w:firstRow="1" w:lastRow="0" w:firstColumn="1" w:lastColumn="0" w:noHBand="0" w:noVBand="1"/>
      </w:tblPr>
      <w:tblGrid>
        <w:gridCol w:w="726"/>
        <w:gridCol w:w="2193"/>
        <w:gridCol w:w="2041"/>
        <w:gridCol w:w="2061"/>
        <w:gridCol w:w="2071"/>
        <w:gridCol w:w="2200"/>
        <w:gridCol w:w="2063"/>
        <w:gridCol w:w="2038"/>
      </w:tblGrid>
      <w:tr w:rsidR="00B83565" w:rsidRPr="008409EB" w:rsidTr="00A141FA">
        <w:trPr>
          <w:trHeight w:val="334"/>
        </w:trPr>
        <w:tc>
          <w:tcPr>
            <w:tcW w:w="726" w:type="dxa"/>
            <w:vMerge w:val="restart"/>
            <w:shd w:val="clear" w:color="auto" w:fill="F7CAAC" w:themeFill="accent2" w:themeFillTint="66"/>
            <w:textDirection w:val="btLr"/>
          </w:tcPr>
          <w:p w:rsidR="00B83565" w:rsidRPr="00DB17E1" w:rsidRDefault="00B83565" w:rsidP="00B83565">
            <w:pPr>
              <w:ind w:left="113" w:right="113"/>
              <w:jc w:val="center"/>
              <w:rPr>
                <w:b/>
                <w:sz w:val="28"/>
                <w:szCs w:val="28"/>
              </w:rPr>
            </w:pPr>
            <w:r>
              <w:rPr>
                <w:b/>
                <w:sz w:val="28"/>
                <w:szCs w:val="28"/>
              </w:rPr>
              <w:t>Art - A</w:t>
            </w:r>
            <w:r w:rsidRPr="00B83565">
              <w:rPr>
                <w:b/>
                <w:sz w:val="28"/>
                <w:szCs w:val="28"/>
              </w:rPr>
              <w:t>rtists, Craft Makers &amp; Designers</w:t>
            </w:r>
          </w:p>
        </w:tc>
        <w:tc>
          <w:tcPr>
            <w:tcW w:w="14667" w:type="dxa"/>
            <w:gridSpan w:val="7"/>
            <w:shd w:val="clear" w:color="auto" w:fill="DEEAF6" w:themeFill="accent1" w:themeFillTint="33"/>
          </w:tcPr>
          <w:p w:rsidR="00B83565" w:rsidRDefault="00B83565" w:rsidP="00A141FA">
            <w:pPr>
              <w:jc w:val="center"/>
              <w:rPr>
                <w:b/>
                <w:color w:val="000000" w:themeColor="text1"/>
                <w:sz w:val="28"/>
                <w:szCs w:val="28"/>
              </w:rPr>
            </w:pPr>
            <w:r>
              <w:rPr>
                <w:b/>
                <w:color w:val="000000" w:themeColor="text1"/>
                <w:sz w:val="28"/>
                <w:szCs w:val="28"/>
              </w:rPr>
              <w:t xml:space="preserve">ART - </w:t>
            </w:r>
            <w:r w:rsidRPr="00FC4171">
              <w:rPr>
                <w:b/>
                <w:color w:val="000000" w:themeColor="text1"/>
                <w:sz w:val="28"/>
                <w:szCs w:val="28"/>
              </w:rPr>
              <w:t>Learning sequence / end points</w:t>
            </w:r>
          </w:p>
          <w:p w:rsidR="00B83565" w:rsidRPr="008409EB" w:rsidRDefault="00B83565" w:rsidP="00A141FA">
            <w:pPr>
              <w:jc w:val="center"/>
              <w:rPr>
                <w:b/>
                <w:color w:val="000000" w:themeColor="text1"/>
                <w:sz w:val="28"/>
                <w:szCs w:val="28"/>
              </w:rPr>
            </w:pPr>
            <w:r w:rsidRPr="00B83565">
              <w:rPr>
                <w:b/>
                <w:color w:val="000000" w:themeColor="text1"/>
                <w:sz w:val="28"/>
                <w:szCs w:val="28"/>
              </w:rPr>
              <w:t>Artists, Craft Makers &amp; Designers</w:t>
            </w:r>
          </w:p>
        </w:tc>
      </w:tr>
      <w:tr w:rsidR="00B83565" w:rsidRPr="008409EB" w:rsidTr="00A141FA">
        <w:trPr>
          <w:trHeight w:val="334"/>
        </w:trPr>
        <w:tc>
          <w:tcPr>
            <w:tcW w:w="726" w:type="dxa"/>
            <w:vMerge/>
            <w:shd w:val="clear" w:color="auto" w:fill="F7CAAC" w:themeFill="accent2" w:themeFillTint="66"/>
            <w:textDirection w:val="btLr"/>
          </w:tcPr>
          <w:p w:rsidR="00B83565" w:rsidRDefault="00B83565" w:rsidP="00A141FA">
            <w:pPr>
              <w:ind w:left="113" w:right="113"/>
              <w:jc w:val="center"/>
              <w:rPr>
                <w:b/>
                <w:sz w:val="28"/>
                <w:szCs w:val="28"/>
              </w:rPr>
            </w:pPr>
          </w:p>
        </w:tc>
        <w:tc>
          <w:tcPr>
            <w:tcW w:w="14667" w:type="dxa"/>
            <w:gridSpan w:val="7"/>
            <w:shd w:val="clear" w:color="auto" w:fill="BDD6EE" w:themeFill="accent1" w:themeFillTint="66"/>
          </w:tcPr>
          <w:p w:rsidR="00B83565" w:rsidRPr="00B83565" w:rsidRDefault="00B83565" w:rsidP="00B83565">
            <w:pPr>
              <w:rPr>
                <w:bCs/>
                <w:color w:val="000000" w:themeColor="text1"/>
              </w:rPr>
            </w:pPr>
            <w:r w:rsidRPr="008409EB">
              <w:rPr>
                <w:b/>
                <w:color w:val="000000" w:themeColor="text1"/>
              </w:rPr>
              <w:t>Intent</w:t>
            </w:r>
            <w:r w:rsidRPr="008409EB">
              <w:rPr>
                <w:color w:val="000000" w:themeColor="text1"/>
              </w:rPr>
              <w:t>:</w:t>
            </w:r>
            <w:r w:rsidRPr="008409EB">
              <w:rPr>
                <w:bCs/>
                <w:color w:val="000000" w:themeColor="text1"/>
              </w:rPr>
              <w:t xml:space="preserve"> </w:t>
            </w:r>
            <w:r w:rsidRPr="00B83565">
              <w:rPr>
                <w:bCs/>
                <w:color w:val="000000" w:themeColor="text1"/>
              </w:rPr>
              <w:t>We will encourage all pupils/students to stud</w:t>
            </w:r>
            <w:r>
              <w:rPr>
                <w:bCs/>
                <w:color w:val="000000" w:themeColor="text1"/>
              </w:rPr>
              <w:t xml:space="preserve">y Art. The essential skills of </w:t>
            </w:r>
            <w:r w:rsidRPr="00B83565">
              <w:rPr>
                <w:bCs/>
                <w:color w:val="000000" w:themeColor="text1"/>
              </w:rPr>
              <w:t xml:space="preserve">Artists, Craft Makers &amp; Designers will require  our learners  to further develop an </w:t>
            </w:r>
          </w:p>
          <w:p w:rsidR="00B83565" w:rsidRPr="008409EB" w:rsidRDefault="00B83565" w:rsidP="00B83565">
            <w:pPr>
              <w:rPr>
                <w:bCs/>
                <w:color w:val="000000" w:themeColor="text1"/>
              </w:rPr>
            </w:pPr>
            <w:proofErr w:type="gramStart"/>
            <w:r w:rsidRPr="00B83565">
              <w:rPr>
                <w:bCs/>
                <w:color w:val="000000" w:themeColor="text1"/>
              </w:rPr>
              <w:t>understanding</w:t>
            </w:r>
            <w:proofErr w:type="gramEnd"/>
            <w:r w:rsidRPr="00B83565">
              <w:rPr>
                <w:bCs/>
                <w:color w:val="000000" w:themeColor="text1"/>
              </w:rPr>
              <w:t xml:space="preserve"> and appreciation of a wide range of different kinds of Art and</w:t>
            </w:r>
            <w:r>
              <w:rPr>
                <w:bCs/>
                <w:color w:val="000000" w:themeColor="text1"/>
              </w:rPr>
              <w:t xml:space="preserve"> </w:t>
            </w:r>
            <w:r w:rsidRPr="00B83565">
              <w:rPr>
                <w:bCs/>
                <w:color w:val="000000" w:themeColor="text1"/>
              </w:rPr>
              <w:t>develop an awareness of different cultures and traditions through Art.</w:t>
            </w:r>
          </w:p>
        </w:tc>
      </w:tr>
      <w:tr w:rsidR="001C0DE7" w:rsidRPr="008409EB" w:rsidTr="00A141FA">
        <w:trPr>
          <w:trHeight w:val="382"/>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auto"/>
          </w:tcPr>
          <w:p w:rsidR="00B83565" w:rsidRPr="008409EB" w:rsidRDefault="00B83565" w:rsidP="00A141FA">
            <w:pPr>
              <w:jc w:val="center"/>
              <w:rPr>
                <w:b/>
                <w:sz w:val="24"/>
                <w:szCs w:val="24"/>
              </w:rPr>
            </w:pPr>
            <w:r>
              <w:rPr>
                <w:b/>
                <w:noProof/>
                <w:sz w:val="24"/>
                <w:szCs w:val="24"/>
                <w:lang w:eastAsia="en-GB"/>
              </w:rPr>
              <mc:AlternateContent>
                <mc:Choice Requires="wps">
                  <w:drawing>
                    <wp:anchor distT="0" distB="0" distL="114300" distR="114300" simplePos="0" relativeHeight="251665408" behindDoc="0" locked="0" layoutInCell="1" allowOverlap="1" wp14:anchorId="46929165" wp14:editId="7FE0B91D">
                      <wp:simplePos x="0" y="0"/>
                      <wp:positionH relativeFrom="column">
                        <wp:posOffset>975360</wp:posOffset>
                      </wp:positionH>
                      <wp:positionV relativeFrom="paragraph">
                        <wp:posOffset>128905</wp:posOffset>
                      </wp:positionV>
                      <wp:extent cx="247650" cy="0"/>
                      <wp:effectExtent l="0" t="76200" r="19050" b="95250"/>
                      <wp:wrapNone/>
                      <wp:docPr id="4" name="Straight Arrow Connector 4"/>
                      <wp:cNvGraphicFramePr/>
                      <a:graphic xmlns:a="http://schemas.openxmlformats.org/drawingml/2006/main">
                        <a:graphicData uri="http://schemas.microsoft.com/office/word/2010/wordprocessingShape">
                          <wps:wsp>
                            <wps:cNvCnPr/>
                            <wps:spPr>
                              <a:xfrm>
                                <a:off x="0" y="0"/>
                                <a:ext cx="24765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
                  <w:pict>
                    <v:shape w14:anchorId="073E52C6" id="Straight Arrow Connector 4" o:spid="_x0000_s1026" type="#_x0000_t32" style="position:absolute;margin-left:76.8pt;margin-top:10.15pt;width:19.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8Ps5gEAALcDAAAOAAAAZHJzL2Uyb0RvYy54bWysU8tu2zAQvBfoPxC817Jd1w0Ey0FgN70U&#10;rYGkH7ChKIkAX9hlLfvvu6QVJ21vRXSgSC12dmY42tyenBVHjWSCb+RiNpdCexVa4/tG/ny8/3Aj&#10;BSXwLdjgdSPPmuTt9v27zRhrvQxDsK1GwSCe6jE2ckgp1lVFatAOaBai9lzsAjpIfMS+ahFGRne2&#10;Ws7n62oM2EYMShPx1/2lKLcFv+u0Sj+6jnQStpHMLZUVy/qU12q7gbpHiINREw34DxYOjOehV6g9&#10;JBC/0PwD5YzCQKFLMxVcFbrOKF00sJrF/C81DwNEXbSwORSvNtHbwarvxwMK0zZyJYUHx1f0kBBM&#10;PyRxhxhGsQves40BxSq7NUaquWnnDzidKB4wSz916PKbRYlTcfh8dVifklD8cbn6vP7E96CeS9VL&#10;X0RKX3VwIm8aSRON6/xFMRiO3yjxZG58bshDfbg31pbbtF6MjVx/LHOAM9VZSDzSRVZJvpcCbM9h&#10;VQkLIgVr2tydcehMO4viCJwXjlkbxkfmLoUFSlxgQeXJTjCDP1oznT3QcGkupUu8nEmccWtcI2+u&#10;3VAnMPaLb0U6R3Y9oQHfWz0hW5/Z6JLgSXB2/uJ13j2F9lyuoMonTkchNCU5x+/1mfev/7ftbwAA&#10;AP//AwBQSwMEFAAGAAgAAAAhAHU8CQrcAAAACQEAAA8AAABkcnMvZG93bnJldi54bWxMj8FOwzAQ&#10;RO9I/IO1SFwQtZuIioY4VYXEqUgRhQ/YxlsnEK+j2G0DX48rDvQ4s0+zM+Vqcr040hg6zxrmMwWC&#10;uPGmY6vh4/3l/hFEiMgGe8+k4ZsCrKrrqxIL40/8RsdttCKFcChQQxvjUEgZmpYchpkfiNNt70eH&#10;McnRSjPiKYW7XmZKLaTDjtOHFgd6bqn52h6cBrpDrue1+vl8reOQ23VtNxup9e3NtH4CEWmK/zCc&#10;66fqUKVOO39gE0Sf9EO+SKiGTOUgzsAyS8buz5BVKS8XVL8AAAD//wMAUEsBAi0AFAAGAAgAAAAh&#10;ALaDOJL+AAAA4QEAABMAAAAAAAAAAAAAAAAAAAAAAFtDb250ZW50X1R5cGVzXS54bWxQSwECLQAU&#10;AAYACAAAACEAOP0h/9YAAACUAQAACwAAAAAAAAAAAAAAAAAvAQAAX3JlbHMvLnJlbHNQSwECLQAU&#10;AAYACAAAACEAfKfD7OYBAAC3AwAADgAAAAAAAAAAAAAAAAAuAgAAZHJzL2Uyb0RvYy54bWxQSwEC&#10;LQAUAAYACAAAACEAdTwJCtwAAAAJAQAADwAAAAAAAAAAAAAAAABABAAAZHJzL2Rvd25yZXYueG1s&#10;UEsFBgAAAAAEAAQA8wAAAEkFAAAAAA==&#10;" strokecolor="windowText" strokeweight=".5pt">
                      <v:stroke endarrow="block" joinstyle="miter"/>
                    </v:shape>
                  </w:pict>
                </mc:Fallback>
              </mc:AlternateContent>
            </w:r>
            <w:r>
              <w:rPr>
                <w:b/>
                <w:sz w:val="24"/>
                <w:szCs w:val="24"/>
              </w:rPr>
              <w:t xml:space="preserve">Level </w:t>
            </w:r>
          </w:p>
        </w:tc>
        <w:tc>
          <w:tcPr>
            <w:tcW w:w="2041" w:type="dxa"/>
            <w:shd w:val="clear" w:color="auto" w:fill="auto"/>
          </w:tcPr>
          <w:p w:rsidR="00B83565" w:rsidRPr="008409EB" w:rsidRDefault="00B83565" w:rsidP="00A141FA">
            <w:pPr>
              <w:jc w:val="center"/>
            </w:pPr>
            <w:r>
              <w:t>1</w:t>
            </w:r>
          </w:p>
        </w:tc>
        <w:tc>
          <w:tcPr>
            <w:tcW w:w="2061" w:type="dxa"/>
            <w:shd w:val="clear" w:color="auto" w:fill="auto"/>
          </w:tcPr>
          <w:p w:rsidR="00B83565" w:rsidRPr="008409EB" w:rsidRDefault="00B83565" w:rsidP="00A141FA">
            <w:pPr>
              <w:jc w:val="center"/>
            </w:pPr>
            <w:r>
              <w:t>2</w:t>
            </w:r>
          </w:p>
        </w:tc>
        <w:tc>
          <w:tcPr>
            <w:tcW w:w="2071" w:type="dxa"/>
            <w:shd w:val="clear" w:color="auto" w:fill="auto"/>
          </w:tcPr>
          <w:p w:rsidR="00B83565" w:rsidRPr="008409EB" w:rsidRDefault="00B83565" w:rsidP="00A141FA">
            <w:pPr>
              <w:jc w:val="center"/>
            </w:pPr>
            <w:r>
              <w:t>3</w:t>
            </w:r>
          </w:p>
        </w:tc>
        <w:tc>
          <w:tcPr>
            <w:tcW w:w="2200" w:type="dxa"/>
            <w:shd w:val="clear" w:color="auto" w:fill="auto"/>
          </w:tcPr>
          <w:p w:rsidR="00B83565" w:rsidRPr="008409EB" w:rsidRDefault="00B83565" w:rsidP="00A141FA">
            <w:pPr>
              <w:jc w:val="center"/>
            </w:pPr>
            <w:r>
              <w:t>4</w:t>
            </w:r>
          </w:p>
        </w:tc>
        <w:tc>
          <w:tcPr>
            <w:tcW w:w="2063" w:type="dxa"/>
            <w:shd w:val="clear" w:color="auto" w:fill="auto"/>
          </w:tcPr>
          <w:p w:rsidR="00B83565" w:rsidRPr="008409EB" w:rsidRDefault="00B83565" w:rsidP="00A141FA">
            <w:pPr>
              <w:jc w:val="center"/>
            </w:pPr>
            <w:r>
              <w:t>5</w:t>
            </w:r>
          </w:p>
        </w:tc>
        <w:tc>
          <w:tcPr>
            <w:tcW w:w="2038" w:type="dxa"/>
            <w:shd w:val="clear" w:color="auto" w:fill="auto"/>
          </w:tcPr>
          <w:p w:rsidR="00B83565" w:rsidRPr="008409EB" w:rsidRDefault="00B83565" w:rsidP="00A141FA">
            <w:pPr>
              <w:jc w:val="center"/>
            </w:pPr>
            <w:r>
              <w:t>6</w:t>
            </w:r>
          </w:p>
        </w:tc>
      </w:tr>
      <w:tr w:rsidR="001C0DE7" w:rsidRPr="008409EB" w:rsidTr="00A141FA">
        <w:trPr>
          <w:trHeight w:val="1633"/>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auto"/>
          </w:tcPr>
          <w:p w:rsidR="00B83565" w:rsidRPr="008409EB" w:rsidRDefault="00B83565" w:rsidP="00A141FA">
            <w:pPr>
              <w:jc w:val="center"/>
              <w:rPr>
                <w:b/>
                <w:sz w:val="24"/>
                <w:szCs w:val="24"/>
              </w:rPr>
            </w:pPr>
            <w:r w:rsidRPr="008409EB">
              <w:rPr>
                <w:b/>
                <w:sz w:val="24"/>
                <w:szCs w:val="24"/>
              </w:rPr>
              <w:t>EYFS – Understanding the world</w:t>
            </w:r>
          </w:p>
        </w:tc>
        <w:tc>
          <w:tcPr>
            <w:tcW w:w="2041" w:type="dxa"/>
            <w:shd w:val="clear" w:color="auto" w:fill="auto"/>
          </w:tcPr>
          <w:p w:rsidR="00B83565" w:rsidRDefault="00641AC6" w:rsidP="00B83565">
            <w:r w:rsidRPr="00641AC6">
              <w:t>Looks and listens as a staff member talks about others work. Looks at pictures ind</w:t>
            </w:r>
            <w:r>
              <w:t>e</w:t>
            </w:r>
            <w:r w:rsidRPr="00641AC6">
              <w:t>p</w:t>
            </w:r>
            <w:r>
              <w:t>e</w:t>
            </w:r>
            <w:r w:rsidRPr="00641AC6">
              <w:t>ndently</w:t>
            </w:r>
            <w:r>
              <w:t>. Looks at others work and responds to ‘where is…’</w:t>
            </w:r>
          </w:p>
          <w:p w:rsidR="00641AC6" w:rsidRPr="00641AC6" w:rsidRDefault="00641AC6" w:rsidP="00B83565"/>
        </w:tc>
        <w:tc>
          <w:tcPr>
            <w:tcW w:w="2061" w:type="dxa"/>
            <w:shd w:val="clear" w:color="auto" w:fill="auto"/>
          </w:tcPr>
          <w:p w:rsidR="00B83565" w:rsidRDefault="001C0DE7" w:rsidP="00A141FA">
            <w:r>
              <w:t>Talks about pictures they see in simple terms e.g. colour/shape.</w:t>
            </w:r>
          </w:p>
          <w:p w:rsidR="001C0DE7" w:rsidRDefault="001C0DE7" w:rsidP="00A141FA">
            <w:r>
              <w:t>Identifies a drawing/sculpture/ painting and suggests a name/caption.</w:t>
            </w:r>
          </w:p>
          <w:p w:rsidR="001C0DE7" w:rsidRPr="001C0DE7" w:rsidRDefault="001C0DE7" w:rsidP="00A141FA">
            <w:r>
              <w:t>Communicates about an aspect of their artwork</w:t>
            </w:r>
          </w:p>
        </w:tc>
        <w:tc>
          <w:tcPr>
            <w:tcW w:w="2071" w:type="dxa"/>
            <w:shd w:val="clear" w:color="auto" w:fill="auto"/>
          </w:tcPr>
          <w:p w:rsidR="00B83565" w:rsidRDefault="0044195F" w:rsidP="00A141FA">
            <w:r>
              <w:t xml:space="preserve">Identifies content of </w:t>
            </w:r>
            <w:proofErr w:type="gramStart"/>
            <w:r>
              <w:t>art work</w:t>
            </w:r>
            <w:proofErr w:type="gramEnd"/>
            <w:r>
              <w:t xml:space="preserve"> and any similarities and differences.</w:t>
            </w:r>
          </w:p>
          <w:p w:rsidR="0044195F" w:rsidRPr="001C0DE7" w:rsidRDefault="0044195F" w:rsidP="00A141FA">
            <w:r>
              <w:t>Shows awareness of styles and observes and comments simply on the artwork from different cultures</w:t>
            </w:r>
          </w:p>
        </w:tc>
        <w:tc>
          <w:tcPr>
            <w:tcW w:w="2200" w:type="dxa"/>
            <w:shd w:val="clear" w:color="auto" w:fill="auto"/>
          </w:tcPr>
          <w:p w:rsidR="00D7544D" w:rsidRDefault="00D7544D" w:rsidP="00D7544D">
            <w:r>
              <w:t xml:space="preserve">Describes different categories </w:t>
            </w:r>
            <w:r>
              <w:t xml:space="preserve">of art </w:t>
            </w:r>
            <w:r>
              <w:t>e.g. weaving, sculpture</w:t>
            </w:r>
            <w:r>
              <w:t xml:space="preserve"> </w:t>
            </w:r>
            <w:r>
              <w:t xml:space="preserve">what they can see and what they like in the work </w:t>
            </w:r>
            <w:r>
              <w:t>of artists.</w:t>
            </w:r>
          </w:p>
          <w:p w:rsidR="00D7544D" w:rsidRDefault="00D7544D" w:rsidP="00D7544D">
            <w:r>
              <w:t>Observes and makes simple comments on art work from different cultures, e.</w:t>
            </w:r>
            <w:r>
              <w:t>g. colours used</w:t>
            </w:r>
          </w:p>
          <w:p w:rsidR="00B83565" w:rsidRPr="001C0DE7" w:rsidRDefault="00D7544D" w:rsidP="00D7544D">
            <w:r>
              <w:t>Gives simple facts about artists, craft makers and designe</w:t>
            </w:r>
            <w:r>
              <w:t>rs whose work they have studied</w:t>
            </w:r>
          </w:p>
        </w:tc>
        <w:tc>
          <w:tcPr>
            <w:tcW w:w="2063" w:type="dxa"/>
            <w:shd w:val="clear" w:color="auto" w:fill="auto"/>
          </w:tcPr>
          <w:p w:rsidR="00B83565" w:rsidRPr="001C0DE7" w:rsidRDefault="00FF414F" w:rsidP="00A141FA">
            <w:r>
              <w:t>Uses simple vocabulary to describe their own work and the work of artists. Identifies simple similarities and differences between their own work and that of an artist/designer</w:t>
            </w:r>
          </w:p>
        </w:tc>
        <w:tc>
          <w:tcPr>
            <w:tcW w:w="2038" w:type="dxa"/>
            <w:shd w:val="clear" w:color="auto" w:fill="auto"/>
          </w:tcPr>
          <w:p w:rsidR="00B83565" w:rsidRDefault="00C64492" w:rsidP="00A141FA">
            <w:r>
              <w:t xml:space="preserve">Recognises work of some famous artists, </w:t>
            </w:r>
            <w:proofErr w:type="spellStart"/>
            <w:r>
              <w:t>arcitects</w:t>
            </w:r>
            <w:proofErr w:type="spellEnd"/>
            <w:r>
              <w:t xml:space="preserve"> or designers.</w:t>
            </w:r>
          </w:p>
          <w:p w:rsidR="00C64492" w:rsidRPr="001C0DE7" w:rsidRDefault="00C64492" w:rsidP="00C64492">
            <w:r>
              <w:t>Describe the design/style of famous artists/designers work in simple terms. Compares famous artists work e.g. specific criteria – colours</w:t>
            </w:r>
            <w:bookmarkStart w:id="0" w:name="_GoBack"/>
            <w:bookmarkEnd w:id="0"/>
            <w:r>
              <w:t xml:space="preserve"> used.</w:t>
            </w:r>
          </w:p>
        </w:tc>
      </w:tr>
      <w:tr w:rsidR="00B83565" w:rsidRPr="008409EB" w:rsidTr="00A141FA">
        <w:trPr>
          <w:trHeight w:val="349"/>
        </w:trPr>
        <w:tc>
          <w:tcPr>
            <w:tcW w:w="726" w:type="dxa"/>
            <w:vMerge/>
            <w:shd w:val="clear" w:color="auto" w:fill="F7CAAC" w:themeFill="accent2" w:themeFillTint="66"/>
            <w:textDirection w:val="btLr"/>
          </w:tcPr>
          <w:p w:rsidR="00B83565" w:rsidRPr="00DB17E1" w:rsidRDefault="00B83565" w:rsidP="00A141FA">
            <w:pPr>
              <w:ind w:left="113" w:right="113"/>
              <w:jc w:val="center"/>
              <w:rPr>
                <w:b/>
                <w:sz w:val="28"/>
                <w:szCs w:val="28"/>
              </w:rPr>
            </w:pPr>
          </w:p>
        </w:tc>
        <w:tc>
          <w:tcPr>
            <w:tcW w:w="2193" w:type="dxa"/>
            <w:shd w:val="clear" w:color="auto" w:fill="C5E0B3" w:themeFill="accent6" w:themeFillTint="66"/>
          </w:tcPr>
          <w:p w:rsidR="00B83565" w:rsidRPr="008409EB" w:rsidRDefault="00B83565" w:rsidP="00A141FA">
            <w:pPr>
              <w:jc w:val="center"/>
              <w:rPr>
                <w:b/>
                <w:sz w:val="24"/>
                <w:szCs w:val="24"/>
              </w:rPr>
            </w:pPr>
          </w:p>
        </w:tc>
        <w:tc>
          <w:tcPr>
            <w:tcW w:w="12474" w:type="dxa"/>
            <w:gridSpan w:val="6"/>
            <w:shd w:val="clear" w:color="auto" w:fill="C5E0B3" w:themeFill="accent6" w:themeFillTint="66"/>
          </w:tcPr>
          <w:p w:rsidR="00B83565" w:rsidRPr="008409EB" w:rsidRDefault="00B83565" w:rsidP="00A141FA">
            <w:pPr>
              <w:jc w:val="center"/>
              <w:rPr>
                <w:b/>
                <w:sz w:val="24"/>
                <w:szCs w:val="24"/>
              </w:rPr>
            </w:pPr>
            <w:r w:rsidRPr="008409EB">
              <w:rPr>
                <w:b/>
                <w:sz w:val="24"/>
                <w:szCs w:val="24"/>
              </w:rPr>
              <w:t xml:space="preserve">Progression of learning through school </w:t>
            </w:r>
          </w:p>
        </w:tc>
      </w:tr>
      <w:tr w:rsidR="00D20799" w:rsidRPr="008409EB" w:rsidTr="00A141FA">
        <w:trPr>
          <w:trHeight w:val="470"/>
        </w:trPr>
        <w:tc>
          <w:tcPr>
            <w:tcW w:w="726" w:type="dxa"/>
            <w:vMerge/>
            <w:shd w:val="clear" w:color="auto" w:fill="F7CAAC" w:themeFill="accent2" w:themeFillTint="66"/>
            <w:textDirection w:val="btLr"/>
          </w:tcPr>
          <w:p w:rsidR="00D20799" w:rsidRPr="00DB17E1" w:rsidRDefault="00D20799" w:rsidP="00D20799">
            <w:pPr>
              <w:ind w:left="113" w:right="113"/>
              <w:jc w:val="center"/>
              <w:rPr>
                <w:b/>
                <w:sz w:val="28"/>
                <w:szCs w:val="28"/>
              </w:rPr>
            </w:pPr>
          </w:p>
        </w:tc>
        <w:tc>
          <w:tcPr>
            <w:tcW w:w="2193" w:type="dxa"/>
            <w:shd w:val="clear" w:color="auto" w:fill="FFFFFF" w:themeFill="background1"/>
          </w:tcPr>
          <w:p w:rsidR="00D20799" w:rsidRPr="008409EB" w:rsidRDefault="00D20799" w:rsidP="00D20799">
            <w:pPr>
              <w:jc w:val="center"/>
              <w:rPr>
                <w:b/>
                <w:sz w:val="24"/>
                <w:szCs w:val="24"/>
              </w:rPr>
            </w:pPr>
            <w:r w:rsidRPr="008409EB">
              <w:rPr>
                <w:b/>
                <w:sz w:val="24"/>
                <w:szCs w:val="24"/>
              </w:rPr>
              <w:t>EYFS</w:t>
            </w:r>
          </w:p>
        </w:tc>
        <w:tc>
          <w:tcPr>
            <w:tcW w:w="12474" w:type="dxa"/>
            <w:gridSpan w:val="6"/>
            <w:shd w:val="clear" w:color="auto" w:fill="auto"/>
          </w:tcPr>
          <w:p w:rsidR="00D20799" w:rsidRPr="008409EB" w:rsidRDefault="00D20799" w:rsidP="00D20799">
            <w:r>
              <w:t xml:space="preserve">Pupils </w:t>
            </w:r>
            <w:proofErr w:type="gramStart"/>
            <w:r>
              <w:t>will be given</w:t>
            </w:r>
            <w:proofErr w:type="gramEnd"/>
            <w:r>
              <w:t xml:space="preserve"> opportunities to explore a range of mark making tools, materials, textures, objects and colours through play based activities, interest trays both indoors and outdoors. Pupils will be encouraged to communicate (words/symbols) during the activity</w:t>
            </w:r>
          </w:p>
        </w:tc>
      </w:tr>
      <w:tr w:rsidR="00D20799" w:rsidRPr="008409EB" w:rsidTr="00A141FA">
        <w:trPr>
          <w:trHeight w:val="577"/>
        </w:trPr>
        <w:tc>
          <w:tcPr>
            <w:tcW w:w="726" w:type="dxa"/>
            <w:vMerge/>
            <w:shd w:val="clear" w:color="auto" w:fill="F7CAAC" w:themeFill="accent2" w:themeFillTint="66"/>
            <w:textDirection w:val="btLr"/>
          </w:tcPr>
          <w:p w:rsidR="00D20799" w:rsidRPr="00DB17E1" w:rsidRDefault="00D20799" w:rsidP="00D20799">
            <w:pPr>
              <w:ind w:left="113" w:right="113"/>
              <w:jc w:val="center"/>
              <w:rPr>
                <w:b/>
                <w:sz w:val="28"/>
                <w:szCs w:val="28"/>
              </w:rPr>
            </w:pPr>
          </w:p>
        </w:tc>
        <w:tc>
          <w:tcPr>
            <w:tcW w:w="2193" w:type="dxa"/>
            <w:shd w:val="clear" w:color="auto" w:fill="FFFFFF" w:themeFill="background1"/>
          </w:tcPr>
          <w:p w:rsidR="00D20799" w:rsidRPr="008409EB" w:rsidRDefault="00D20799" w:rsidP="00D20799">
            <w:pPr>
              <w:jc w:val="center"/>
              <w:rPr>
                <w:b/>
                <w:sz w:val="24"/>
                <w:szCs w:val="24"/>
              </w:rPr>
            </w:pPr>
            <w:r w:rsidRPr="008409EB">
              <w:rPr>
                <w:b/>
                <w:sz w:val="24"/>
                <w:szCs w:val="24"/>
              </w:rPr>
              <w:t>KS 1 and 2</w:t>
            </w:r>
          </w:p>
        </w:tc>
        <w:tc>
          <w:tcPr>
            <w:tcW w:w="12474" w:type="dxa"/>
            <w:gridSpan w:val="6"/>
            <w:shd w:val="clear" w:color="auto" w:fill="auto"/>
          </w:tcPr>
          <w:p w:rsidR="00D20799" w:rsidRPr="008409EB" w:rsidRDefault="00D20799" w:rsidP="00D20799">
            <w:pPr>
              <w:rPr>
                <w:highlight w:val="green"/>
              </w:rPr>
            </w:pPr>
            <w:proofErr w:type="gramStart"/>
            <w:r w:rsidRPr="004925DE">
              <w:t xml:space="preserve">Pupils will </w:t>
            </w:r>
            <w:r>
              <w:t>start to learn more formally and will be encouraged to use equipment and tools for their intended use, holding correctly and with increasing control and accuracy.</w:t>
            </w:r>
            <w:proofErr w:type="gramEnd"/>
            <w:r>
              <w:t xml:space="preserve"> Pupils will be encouraged to communicate (words/symbols) during and at the end of the activity with peers and adults.</w:t>
            </w:r>
          </w:p>
        </w:tc>
      </w:tr>
      <w:tr w:rsidR="00D20799" w:rsidRPr="008409EB" w:rsidTr="00A141FA">
        <w:trPr>
          <w:trHeight w:val="557"/>
        </w:trPr>
        <w:tc>
          <w:tcPr>
            <w:tcW w:w="726" w:type="dxa"/>
            <w:vMerge/>
            <w:shd w:val="clear" w:color="auto" w:fill="F7CAAC" w:themeFill="accent2" w:themeFillTint="66"/>
            <w:textDirection w:val="btLr"/>
          </w:tcPr>
          <w:p w:rsidR="00D20799" w:rsidRPr="00DB17E1" w:rsidRDefault="00D20799" w:rsidP="00D20799">
            <w:pPr>
              <w:ind w:left="113" w:right="113"/>
              <w:jc w:val="center"/>
              <w:rPr>
                <w:b/>
                <w:sz w:val="28"/>
                <w:szCs w:val="28"/>
              </w:rPr>
            </w:pPr>
          </w:p>
        </w:tc>
        <w:tc>
          <w:tcPr>
            <w:tcW w:w="2193" w:type="dxa"/>
            <w:shd w:val="clear" w:color="auto" w:fill="FFFFFF" w:themeFill="background1"/>
          </w:tcPr>
          <w:p w:rsidR="00D20799" w:rsidRPr="008409EB" w:rsidRDefault="00D20799" w:rsidP="00D20799">
            <w:pPr>
              <w:jc w:val="center"/>
              <w:rPr>
                <w:b/>
                <w:sz w:val="24"/>
                <w:szCs w:val="24"/>
              </w:rPr>
            </w:pPr>
            <w:r w:rsidRPr="008409EB">
              <w:rPr>
                <w:b/>
                <w:sz w:val="24"/>
                <w:szCs w:val="24"/>
              </w:rPr>
              <w:t>KS 3</w:t>
            </w:r>
          </w:p>
        </w:tc>
        <w:tc>
          <w:tcPr>
            <w:tcW w:w="12474" w:type="dxa"/>
            <w:gridSpan w:val="6"/>
            <w:shd w:val="clear" w:color="auto" w:fill="auto"/>
          </w:tcPr>
          <w:p w:rsidR="00D20799" w:rsidRPr="008409EB" w:rsidRDefault="00D20799" w:rsidP="00D20799">
            <w:pPr>
              <w:rPr>
                <w:highlight w:val="green"/>
              </w:rPr>
            </w:pPr>
            <w:r w:rsidRPr="004925DE">
              <w:t>Pupils will continue to use materials, equipment and tools for specific uses. They will be encouraged to use their skills and knowledge in</w:t>
            </w:r>
            <w:r>
              <w:t xml:space="preserve"> </w:t>
            </w:r>
            <w:r w:rsidRPr="004925DE">
              <w:t>a wider range of activities and different lessons/activities</w:t>
            </w:r>
            <w:r>
              <w:t xml:space="preserve"> showing that they can start to generalise skills with increasing understanding and intent. Pupils will be encouraged to develop their communication with a wider range of peers </w:t>
            </w:r>
            <w:proofErr w:type="spellStart"/>
            <w:r>
              <w:t>ans</w:t>
            </w:r>
            <w:proofErr w:type="spellEnd"/>
            <w:r>
              <w:t xml:space="preserve"> adults</w:t>
            </w:r>
          </w:p>
        </w:tc>
      </w:tr>
      <w:tr w:rsidR="00D20799" w:rsidRPr="008409EB" w:rsidTr="00A141FA">
        <w:trPr>
          <w:trHeight w:val="524"/>
        </w:trPr>
        <w:tc>
          <w:tcPr>
            <w:tcW w:w="726" w:type="dxa"/>
            <w:vMerge/>
            <w:shd w:val="clear" w:color="auto" w:fill="F7CAAC" w:themeFill="accent2" w:themeFillTint="66"/>
            <w:textDirection w:val="btLr"/>
          </w:tcPr>
          <w:p w:rsidR="00D20799" w:rsidRPr="00DB17E1" w:rsidRDefault="00D20799" w:rsidP="00D20799">
            <w:pPr>
              <w:ind w:left="113" w:right="113"/>
              <w:jc w:val="center"/>
              <w:rPr>
                <w:b/>
                <w:sz w:val="28"/>
                <w:szCs w:val="28"/>
              </w:rPr>
            </w:pPr>
          </w:p>
        </w:tc>
        <w:tc>
          <w:tcPr>
            <w:tcW w:w="2193" w:type="dxa"/>
            <w:shd w:val="clear" w:color="auto" w:fill="FFFFFF" w:themeFill="background1"/>
          </w:tcPr>
          <w:p w:rsidR="00D20799" w:rsidRPr="008409EB" w:rsidRDefault="00D20799" w:rsidP="00D20799">
            <w:pPr>
              <w:jc w:val="center"/>
              <w:rPr>
                <w:b/>
                <w:sz w:val="24"/>
                <w:szCs w:val="24"/>
              </w:rPr>
            </w:pPr>
            <w:r w:rsidRPr="008409EB">
              <w:rPr>
                <w:b/>
                <w:sz w:val="24"/>
                <w:szCs w:val="24"/>
              </w:rPr>
              <w:t>KS 4 and Post 16</w:t>
            </w:r>
          </w:p>
        </w:tc>
        <w:tc>
          <w:tcPr>
            <w:tcW w:w="12474" w:type="dxa"/>
            <w:gridSpan w:val="6"/>
            <w:shd w:val="clear" w:color="auto" w:fill="auto"/>
          </w:tcPr>
          <w:p w:rsidR="00D20799" w:rsidRPr="008409EB" w:rsidRDefault="00D20799" w:rsidP="00D20799">
            <w:r>
              <w:t xml:space="preserve">Pupils will use and apply skills, knowledge and understanding within the Preparing for adulthood curriculum. Showing that they can choose and use tools, equipment and materials for specific purposes. Pupils will be encouraged to use appropriate key words/symbols in context. </w:t>
            </w:r>
          </w:p>
        </w:tc>
      </w:tr>
    </w:tbl>
    <w:p w:rsidR="00B83565" w:rsidRDefault="00B83565"/>
    <w:sectPr w:rsidR="00B83565" w:rsidSect="00B8356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565"/>
    <w:rsid w:val="00041377"/>
    <w:rsid w:val="0016659E"/>
    <w:rsid w:val="0019271C"/>
    <w:rsid w:val="001C0DE7"/>
    <w:rsid w:val="0044195F"/>
    <w:rsid w:val="00485AF0"/>
    <w:rsid w:val="004925DE"/>
    <w:rsid w:val="00567C9C"/>
    <w:rsid w:val="00641AC6"/>
    <w:rsid w:val="00761854"/>
    <w:rsid w:val="009B6116"/>
    <w:rsid w:val="009D0766"/>
    <w:rsid w:val="00B4678E"/>
    <w:rsid w:val="00B83565"/>
    <w:rsid w:val="00C64492"/>
    <w:rsid w:val="00D20799"/>
    <w:rsid w:val="00D7544D"/>
    <w:rsid w:val="00D76F48"/>
    <w:rsid w:val="00D9273F"/>
    <w:rsid w:val="00E124FF"/>
    <w:rsid w:val="00E87916"/>
    <w:rsid w:val="00FF4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B0243"/>
  <w15:chartTrackingRefBased/>
  <w15:docId w15:val="{F847E4DF-EC6C-498C-B7B5-ACF76A470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35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35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1874</Words>
  <Characters>10687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Armstrong</dc:creator>
  <cp:keywords/>
  <dc:description/>
  <cp:lastModifiedBy>Rob Armstrong</cp:lastModifiedBy>
  <cp:revision>2</cp:revision>
  <dcterms:created xsi:type="dcterms:W3CDTF">2021-06-29T12:02:00Z</dcterms:created>
  <dcterms:modified xsi:type="dcterms:W3CDTF">2021-06-29T12:02:00Z</dcterms:modified>
</cp:coreProperties>
</file>