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FC21B" w14:textId="77777777" w:rsidR="00A52FB3" w:rsidRPr="00A52FB3" w:rsidRDefault="00A52FB3" w:rsidP="00A52FB3">
      <w:pPr>
        <w:textAlignment w:val="baseline"/>
        <w:rPr>
          <w:rFonts w:ascii="Calibri" w:eastAsia="Times New Roman" w:hAnsi="Calibri" w:cs="Calibri"/>
          <w:color w:val="000000"/>
          <w:lang w:val="en-GB" w:eastAsia="en-GB"/>
        </w:rPr>
      </w:pPr>
    </w:p>
    <w:p w14:paraId="4DD91FA7" w14:textId="77777777" w:rsidR="00815EF7" w:rsidRDefault="00815EF7" w:rsidP="00815EF7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232E8786" w14:textId="77777777" w:rsidR="00815EF7" w:rsidRDefault="00815EF7" w:rsidP="00815EF7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05D8B777" w14:textId="77777777" w:rsidR="00815EF7" w:rsidRDefault="00815EF7" w:rsidP="00815EF7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70127FE2" w14:textId="09106F8B" w:rsidR="00E15D0B" w:rsidRPr="00CD5E9F" w:rsidRDefault="00E15D0B" w:rsidP="00E15D0B">
      <w:pPr>
        <w:rPr>
          <w:rFonts w:ascii="Segoe UI" w:hAnsi="Segoe UI" w:cs="Segoe UI"/>
          <w:b/>
          <w:color w:val="242424"/>
          <w:sz w:val="28"/>
          <w:szCs w:val="28"/>
          <w:u w:val="single"/>
          <w:shd w:val="clear" w:color="auto" w:fill="FFFFFF"/>
        </w:rPr>
      </w:pPr>
      <w:r w:rsidRPr="00CD5E9F">
        <w:rPr>
          <w:rFonts w:ascii="Segoe UI" w:hAnsi="Segoe UI" w:cs="Segoe UI"/>
          <w:b/>
          <w:color w:val="242424"/>
          <w:sz w:val="28"/>
          <w:szCs w:val="28"/>
          <w:u w:val="single"/>
          <w:shd w:val="clear" w:color="auto" w:fill="FFFFFF"/>
        </w:rPr>
        <w:t>Welcome to Post 16</w:t>
      </w:r>
      <w:r w:rsidR="00540116">
        <w:rPr>
          <w:rFonts w:ascii="Segoe UI" w:hAnsi="Segoe UI" w:cs="Segoe UI"/>
          <w:b/>
          <w:color w:val="242424"/>
          <w:sz w:val="28"/>
          <w:szCs w:val="28"/>
          <w:u w:val="single"/>
          <w:shd w:val="clear" w:color="auto" w:fill="FFFFFF"/>
        </w:rPr>
        <w:t>…</w:t>
      </w:r>
      <w:r w:rsidR="006744DF">
        <w:rPr>
          <w:rFonts w:ascii="Segoe UI" w:hAnsi="Segoe UI" w:cs="Segoe UI"/>
          <w:b/>
          <w:color w:val="242424"/>
          <w:sz w:val="28"/>
          <w:szCs w:val="28"/>
          <w:u w:val="single"/>
          <w:shd w:val="clear" w:color="auto" w:fill="FFFFFF"/>
        </w:rPr>
        <w:t>and beyond</w:t>
      </w:r>
      <w:r w:rsidRPr="00CD5E9F">
        <w:rPr>
          <w:rFonts w:ascii="Segoe UI" w:hAnsi="Segoe UI" w:cs="Segoe UI"/>
          <w:b/>
          <w:color w:val="242424"/>
          <w:sz w:val="28"/>
          <w:szCs w:val="28"/>
          <w:u w:val="single"/>
          <w:shd w:val="clear" w:color="auto" w:fill="FFFFFF"/>
        </w:rPr>
        <w:t>!</w:t>
      </w:r>
    </w:p>
    <w:p w14:paraId="362CAE0B" w14:textId="63DD05B5" w:rsidR="00E15D0B" w:rsidRPr="00020229" w:rsidRDefault="00E15D0B" w:rsidP="00E15D0B">
      <w:pPr>
        <w:rPr>
          <w:rFonts w:ascii="Segoe UI" w:hAnsi="Segoe UI" w:cs="Segoe UI"/>
          <w:b/>
          <w:color w:val="242424"/>
          <w:sz w:val="20"/>
          <w:szCs w:val="20"/>
          <w:u w:val="single"/>
          <w:shd w:val="clear" w:color="auto" w:fill="FFFFFF"/>
        </w:rPr>
      </w:pPr>
    </w:p>
    <w:p w14:paraId="3F99D90B" w14:textId="7BCCA5EF" w:rsidR="00020229" w:rsidRDefault="00CD5E9F" w:rsidP="00F54710">
      <w:pPr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</w:pPr>
      <w:r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We would like to take this opportunity to share </w:t>
      </w:r>
      <w:r w:rsidR="00AD7C1A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some</w:t>
      </w:r>
      <w:r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important information</w:t>
      </w:r>
      <w:r w:rsidR="00094263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</w:t>
      </w:r>
      <w:r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to</w:t>
      </w:r>
      <w:r w:rsidR="00094263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help</w:t>
      </w:r>
      <w:r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support </w:t>
      </w:r>
      <w:r w:rsidR="00094263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your and your child's </w:t>
      </w:r>
      <w:r w:rsidR="006744DF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journey in Post 16</w:t>
      </w:r>
      <w:r w:rsidR="00D37E15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. </w:t>
      </w:r>
      <w:r w:rsidR="006744DF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Three years seems like a long time</w:t>
      </w:r>
      <w:r w:rsidR="00A445F3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,</w:t>
      </w:r>
      <w:r w:rsidR="006744DF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but in the world of Post 16 </w:t>
      </w:r>
      <w:r w:rsidR="00A445F3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this time will pass by quickly. Thus, we w</w:t>
      </w:r>
      <w:r w:rsidR="00540116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anted to share some suggested timelines and key action points that might prove useful </w:t>
      </w:r>
      <w:r w:rsidR="006744DF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to </w:t>
      </w:r>
      <w:r w:rsidR="00540116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prepare for the</w:t>
      </w:r>
      <w:r w:rsidR="006744DF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deadline that happens in the summer term of Year 1</w:t>
      </w:r>
      <w:r w:rsidR="00540116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3 – choosing Post 19 provision.  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We appreciate how apprehensive a Post 19 transition can be</w:t>
      </w:r>
      <w:r w:rsidR="00F537A1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,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which is why </w:t>
      </w:r>
      <w:r w:rsidR="00D96BE3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along with the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guide below</w:t>
      </w:r>
      <w:r w:rsidR="00D96BE3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, w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e have also developed a ‘</w:t>
      </w:r>
      <w:r w:rsidR="00F54710" w:rsidRPr="00020229">
        <w:rPr>
          <w:rFonts w:ascii="Segoe UI" w:hAnsi="Segoe UI" w:cs="Segoe UI"/>
          <w:bCs/>
          <w:i/>
          <w:iCs/>
          <w:color w:val="242424"/>
          <w:sz w:val="22"/>
          <w:szCs w:val="22"/>
          <w:shd w:val="clear" w:color="auto" w:fill="FFFFFF"/>
        </w:rPr>
        <w:t>Post 16 and Beyond’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information page on </w:t>
      </w:r>
      <w:r w:rsidR="00D96BE3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our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website</w:t>
      </w:r>
      <w:r w:rsidR="00D96BE3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.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</w:t>
      </w:r>
      <w:r w:rsidR="00D96BE3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Here</w:t>
      </w:r>
      <w:r w:rsidR="00F537A1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, li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nks to Post 19 providers can be found along with the contact details for</w:t>
      </w:r>
      <w:r w:rsidR="00020229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Careers </w:t>
      </w:r>
      <w:r w:rsidR="00020229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Southwest</w:t>
      </w:r>
      <w:r w:rsidR="00F537A1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, </w:t>
      </w:r>
      <w:r w:rsidR="00F54710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who support transition</w:t>
      </w:r>
      <w:r w:rsidR="00752B07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s to Post 19 placements. </w:t>
      </w:r>
      <w:r w:rsidR="00020229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As always, please contact me</w:t>
      </w:r>
      <w:r w:rsid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on </w:t>
      </w:r>
      <w:r w:rsidR="00020229" w:rsidRPr="00020229">
        <w:rPr>
          <w:rFonts w:ascii="Segoe UI" w:hAnsi="Segoe UI" w:cs="Segoe UI"/>
          <w:bCs/>
          <w:color w:val="242424"/>
          <w:sz w:val="22"/>
          <w:szCs w:val="22"/>
          <w:u w:val="single"/>
          <w:shd w:val="clear" w:color="auto" w:fill="FFFFFF"/>
        </w:rPr>
        <w:t>ddockery@curnowschool.org.uk</w:t>
      </w:r>
      <w:r w:rsidR="00020229" w:rsidRP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if you have any queries or concerns </w:t>
      </w:r>
      <w:r w:rsidR="00020229"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>about any of the information below.</w:t>
      </w:r>
    </w:p>
    <w:p w14:paraId="4B27A08C" w14:textId="1DF0F2A8" w:rsidR="00F54710" w:rsidRDefault="00020229" w:rsidP="00F54710">
      <w:pPr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</w:pPr>
      <w:r>
        <w:rPr>
          <w:rFonts w:ascii="Segoe UI" w:hAnsi="Segoe UI" w:cs="Segoe UI"/>
          <w:bCs/>
          <w:color w:val="242424"/>
          <w:sz w:val="22"/>
          <w:szCs w:val="22"/>
          <w:shd w:val="clear" w:color="auto" w:fill="FFFFFF"/>
        </w:rPr>
        <w:t xml:space="preserve"> </w:t>
      </w:r>
    </w:p>
    <w:p w14:paraId="24E79C39" w14:textId="0A2D6940" w:rsidR="00D37E15" w:rsidRPr="00020229" w:rsidRDefault="00020229" w:rsidP="00D37E15">
      <w:pPr>
        <w:rPr>
          <w:rFonts w:ascii="Baguet Script" w:hAnsi="Baguet Script" w:cs="Segoe UI"/>
          <w:b/>
          <w:color w:val="242424"/>
          <w:sz w:val="44"/>
          <w:szCs w:val="44"/>
          <w:shd w:val="clear" w:color="auto" w:fill="FFFFFF"/>
        </w:rPr>
      </w:pPr>
      <w:r w:rsidRPr="00020229">
        <w:rPr>
          <w:rFonts w:ascii="Baguet Script" w:hAnsi="Baguet Script" w:cs="Segoe UI"/>
          <w:b/>
          <w:color w:val="242424"/>
          <w:sz w:val="44"/>
          <w:szCs w:val="44"/>
          <w:shd w:val="clear" w:color="auto" w:fill="FFFFFF"/>
        </w:rPr>
        <w:t>Dee</w:t>
      </w: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1073"/>
        <w:gridCol w:w="3343"/>
        <w:gridCol w:w="3396"/>
        <w:gridCol w:w="3343"/>
      </w:tblGrid>
      <w:tr w:rsidR="00500685" w:rsidRPr="00D37E15" w14:paraId="0DF05B1F" w14:textId="77777777" w:rsidTr="009E3889">
        <w:trPr>
          <w:jc w:val="center"/>
        </w:trPr>
        <w:tc>
          <w:tcPr>
            <w:tcW w:w="1073" w:type="dxa"/>
          </w:tcPr>
          <w:p w14:paraId="2830FE84" w14:textId="77777777" w:rsidR="00D37E15" w:rsidRPr="00D37E15" w:rsidRDefault="00D37E15" w:rsidP="00E15D0B">
            <w:pPr>
              <w:rPr>
                <w:rFonts w:ascii="Segoe UI" w:hAnsi="Segoe UI" w:cs="Segoe UI"/>
                <w:b/>
                <w:color w:val="242424"/>
                <w:shd w:val="clear" w:color="auto" w:fill="FFFFFF"/>
              </w:rPr>
            </w:pPr>
          </w:p>
        </w:tc>
        <w:tc>
          <w:tcPr>
            <w:tcW w:w="3343" w:type="dxa"/>
          </w:tcPr>
          <w:p w14:paraId="7AA0E817" w14:textId="70BAC0EA" w:rsidR="00D37E15" w:rsidRPr="004B5839" w:rsidRDefault="00D37E15" w:rsidP="00D37E15">
            <w:pPr>
              <w:jc w:val="center"/>
              <w:rPr>
                <w:rFonts w:ascii="Segoe UI" w:hAnsi="Segoe UI" w:cs="Segoe UI"/>
                <w:b/>
                <w:color w:val="242424"/>
                <w:sz w:val="28"/>
                <w:szCs w:val="28"/>
                <w:shd w:val="clear" w:color="auto" w:fill="FFFFFF"/>
              </w:rPr>
            </w:pPr>
            <w:r w:rsidRPr="004B5839">
              <w:rPr>
                <w:rFonts w:ascii="Segoe UI" w:hAnsi="Segoe UI" w:cs="Segoe UI"/>
                <w:b/>
                <w:color w:val="242424"/>
                <w:sz w:val="28"/>
                <w:szCs w:val="28"/>
                <w:shd w:val="clear" w:color="auto" w:fill="FFFFFF"/>
              </w:rPr>
              <w:t>Autumn Term</w:t>
            </w:r>
          </w:p>
        </w:tc>
        <w:tc>
          <w:tcPr>
            <w:tcW w:w="3396" w:type="dxa"/>
          </w:tcPr>
          <w:p w14:paraId="09F4A7E7" w14:textId="41B203FE" w:rsidR="00D37E15" w:rsidRPr="004B5839" w:rsidRDefault="00D37E15" w:rsidP="00D37E15">
            <w:pPr>
              <w:jc w:val="center"/>
              <w:rPr>
                <w:rFonts w:ascii="Segoe UI" w:hAnsi="Segoe UI" w:cs="Segoe UI"/>
                <w:b/>
                <w:color w:val="242424"/>
                <w:sz w:val="28"/>
                <w:szCs w:val="28"/>
                <w:shd w:val="clear" w:color="auto" w:fill="FFFFFF"/>
              </w:rPr>
            </w:pPr>
            <w:r w:rsidRPr="004B5839">
              <w:rPr>
                <w:rFonts w:ascii="Segoe UI" w:hAnsi="Segoe UI" w:cs="Segoe UI"/>
                <w:b/>
                <w:color w:val="242424"/>
                <w:sz w:val="28"/>
                <w:szCs w:val="28"/>
                <w:shd w:val="clear" w:color="auto" w:fill="FFFFFF"/>
              </w:rPr>
              <w:t>Spring Term</w:t>
            </w:r>
          </w:p>
        </w:tc>
        <w:tc>
          <w:tcPr>
            <w:tcW w:w="3343" w:type="dxa"/>
          </w:tcPr>
          <w:p w14:paraId="09DA11FA" w14:textId="39390745" w:rsidR="00D37E15" w:rsidRPr="004B5839" w:rsidRDefault="00D37E15" w:rsidP="00D37E15">
            <w:pPr>
              <w:jc w:val="center"/>
              <w:rPr>
                <w:rFonts w:ascii="Segoe UI" w:hAnsi="Segoe UI" w:cs="Segoe UI"/>
                <w:b/>
                <w:color w:val="242424"/>
                <w:sz w:val="28"/>
                <w:szCs w:val="28"/>
                <w:shd w:val="clear" w:color="auto" w:fill="FFFFFF"/>
              </w:rPr>
            </w:pPr>
            <w:r w:rsidRPr="004B5839">
              <w:rPr>
                <w:rFonts w:ascii="Segoe UI" w:hAnsi="Segoe UI" w:cs="Segoe UI"/>
                <w:b/>
                <w:color w:val="242424"/>
                <w:sz w:val="28"/>
                <w:szCs w:val="28"/>
                <w:shd w:val="clear" w:color="auto" w:fill="FFFFFF"/>
              </w:rPr>
              <w:t>Summer Term</w:t>
            </w:r>
          </w:p>
        </w:tc>
      </w:tr>
      <w:tr w:rsidR="00500685" w:rsidRPr="00D37E15" w14:paraId="52FFEA97" w14:textId="77777777" w:rsidTr="009E3889">
        <w:trPr>
          <w:trHeight w:val="3743"/>
          <w:jc w:val="center"/>
        </w:trPr>
        <w:tc>
          <w:tcPr>
            <w:tcW w:w="1073" w:type="dxa"/>
          </w:tcPr>
          <w:p w14:paraId="58E469AF" w14:textId="3CBF00AB" w:rsidR="00D37E15" w:rsidRPr="00D37E15" w:rsidRDefault="00D37E15" w:rsidP="00D37E15">
            <w:pPr>
              <w:jc w:val="center"/>
              <w:rPr>
                <w:rFonts w:ascii="Segoe UI" w:hAnsi="Segoe UI" w:cs="Segoe UI"/>
                <w:b/>
                <w:color w:val="242424"/>
                <w:shd w:val="clear" w:color="auto" w:fill="FFFFFF"/>
              </w:rPr>
            </w:pPr>
            <w:r>
              <w:rPr>
                <w:rFonts w:ascii="Segoe UI" w:hAnsi="Segoe UI" w:cs="Segoe UI"/>
                <w:b/>
                <w:color w:val="242424"/>
                <w:shd w:val="clear" w:color="auto" w:fill="FFFFFF"/>
              </w:rPr>
              <w:t>Year 1 (Y12)</w:t>
            </w:r>
          </w:p>
        </w:tc>
        <w:tc>
          <w:tcPr>
            <w:tcW w:w="3343" w:type="dxa"/>
          </w:tcPr>
          <w:p w14:paraId="47250B28" w14:textId="196753E6" w:rsidR="00547B97" w:rsidRPr="004B5839" w:rsidRDefault="00547B97" w:rsidP="00547B97">
            <w:pPr>
              <w:jc w:val="center"/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Get Settled</w:t>
            </w:r>
            <w:r w:rsidR="004B5839"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:</w:t>
            </w:r>
          </w:p>
          <w:p w14:paraId="1A626620" w14:textId="77777777" w:rsidR="0013151C" w:rsidRPr="00A02FFD" w:rsidRDefault="0013151C" w:rsidP="0013151C">
            <w:pP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</w:p>
          <w:p w14:paraId="7A378A45" w14:textId="6D073094" w:rsidR="0013151C" w:rsidRDefault="0013151C" w:rsidP="00547B97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Get to know the Post 16 Team, Staff, &amp; Peers.</w:t>
            </w:r>
          </w:p>
          <w:p w14:paraId="02D79841" w14:textId="79676E7C" w:rsidR="0013151C" w:rsidRDefault="0013151C" w:rsidP="00547B97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Get used to how we do things in Post 16 such as our timetables that include new and different learning opportunities including our </w:t>
            </w:r>
            <w:r w:rsidRPr="0013151C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‘experiences of’</w:t>
            </w:r>
          </w:p>
          <w:p w14:paraId="4DB74BF8" w14:textId="12C1180D" w:rsidR="00D37E15" w:rsidRPr="00A02FFD" w:rsidRDefault="0013151C" w:rsidP="00547B97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Post 19 settings that we provide as </w:t>
            </w:r>
            <w:r w:rsidR="004B5839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and when we can throughout the three years of Post 16.</w:t>
            </w:r>
            <w: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  </w:t>
            </w:r>
          </w:p>
        </w:tc>
        <w:tc>
          <w:tcPr>
            <w:tcW w:w="3396" w:type="dxa"/>
          </w:tcPr>
          <w:p w14:paraId="55E8094E" w14:textId="77777777" w:rsidR="00500685" w:rsidRPr="004B5839" w:rsidRDefault="00547B97" w:rsidP="00547B97">
            <w:pPr>
              <w:jc w:val="center"/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Start to explore</w:t>
            </w:r>
            <w:r w:rsidR="00500685"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:</w:t>
            </w:r>
            <w:r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 xml:space="preserve">  </w:t>
            </w:r>
          </w:p>
          <w:p w14:paraId="29CA7E83" w14:textId="68A4E6A8" w:rsidR="00500685" w:rsidRPr="00A02FFD" w:rsidRDefault="004B5839" w:rsidP="00547B97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What is out there? – look on </w:t>
            </w:r>
            <w:r w:rsidR="00547B97"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Cornwall Opportunities</w:t>
            </w:r>
          </w:p>
          <w:p w14:paraId="6491F2DA" w14:textId="77777777" w:rsidR="00500685" w:rsidRPr="00A02FFD" w:rsidRDefault="00500685" w:rsidP="00547B97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 w:rsidRPr="00A02FFD">
              <w:rPr>
                <w:noProof/>
                <w:sz w:val="22"/>
                <w:szCs w:val="22"/>
              </w:rPr>
              <w:drawing>
                <wp:inline distT="0" distB="0" distL="0" distR="0" wp14:anchorId="16598ED8" wp14:editId="4C961F6B">
                  <wp:extent cx="2016026" cy="882594"/>
                  <wp:effectExtent l="0" t="0" r="3810" b="0"/>
                  <wp:docPr id="1309356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356074" name=""/>
                          <pic:cNvPicPr/>
                        </pic:nvPicPr>
                        <pic:blipFill rotWithShape="1">
                          <a:blip r:embed="rId7"/>
                          <a:srcRect l="5554" t="10547" r="11773" b="25112"/>
                          <a:stretch/>
                        </pic:blipFill>
                        <pic:spPr bwMode="auto">
                          <a:xfrm>
                            <a:off x="0" y="0"/>
                            <a:ext cx="2076462" cy="909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1B847C" w14:textId="5CA72A25" w:rsidR="00547B97" w:rsidRPr="00A02FFD" w:rsidRDefault="00500685" w:rsidP="00547B97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Link through our website</w:t>
            </w:r>
            <w:r w:rsidR="009E3889"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using </w:t>
            </w:r>
            <w:r w:rsidR="0078176E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the following </w:t>
            </w:r>
            <w:r w:rsidR="009E3889"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tabs</w:t>
            </w:r>
            <w:r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:</w:t>
            </w:r>
          </w:p>
          <w:p w14:paraId="5C62EDC3" w14:textId="2E2C156A" w:rsidR="00500685" w:rsidRPr="00540116" w:rsidRDefault="00500685" w:rsidP="00540116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Cs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540116">
              <w:rPr>
                <w:rFonts w:ascii="Segoe UI" w:hAnsi="Segoe UI" w:cs="Segoe UI"/>
                <w:bCs/>
                <w:i/>
                <w:iCs/>
                <w:color w:val="242424"/>
                <w:sz w:val="22"/>
                <w:szCs w:val="22"/>
                <w:shd w:val="clear" w:color="auto" w:fill="FFFFFF"/>
              </w:rPr>
              <w:t>Parents</w:t>
            </w:r>
          </w:p>
          <w:p w14:paraId="2FF48C7B" w14:textId="1D4C74EC" w:rsidR="00500685" w:rsidRPr="00540116" w:rsidRDefault="00500685" w:rsidP="00540116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Cs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540116">
              <w:rPr>
                <w:rFonts w:ascii="Segoe UI" w:hAnsi="Segoe UI" w:cs="Segoe UI"/>
                <w:bCs/>
                <w:i/>
                <w:iCs/>
                <w:color w:val="242424"/>
                <w:sz w:val="22"/>
                <w:szCs w:val="22"/>
                <w:shd w:val="clear" w:color="auto" w:fill="FFFFFF"/>
              </w:rPr>
              <w:t>Post 16 and Beyond</w:t>
            </w:r>
          </w:p>
          <w:p w14:paraId="0BEA4A6E" w14:textId="795C1F4B" w:rsidR="00547B97" w:rsidRPr="00540116" w:rsidRDefault="009E3889" w:rsidP="00540116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Cs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540116">
              <w:rPr>
                <w:rFonts w:ascii="Segoe UI" w:hAnsi="Segoe UI" w:cs="Segoe UI"/>
                <w:bCs/>
                <w:i/>
                <w:iCs/>
                <w:color w:val="242424"/>
                <w:sz w:val="22"/>
                <w:szCs w:val="22"/>
                <w:shd w:val="clear" w:color="auto" w:fill="FFFFFF"/>
              </w:rPr>
              <w:t>Provision After Curnow</w:t>
            </w:r>
          </w:p>
        </w:tc>
        <w:tc>
          <w:tcPr>
            <w:tcW w:w="3343" w:type="dxa"/>
          </w:tcPr>
          <w:p w14:paraId="6697624E" w14:textId="77453B5A" w:rsidR="0013151C" w:rsidRPr="004B5839" w:rsidRDefault="00547B97" w:rsidP="00A02FFD">
            <w:pPr>
              <w:jc w:val="center"/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Start to make enquiries</w:t>
            </w:r>
            <w:r w:rsidR="0013151C"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:</w:t>
            </w:r>
          </w:p>
          <w:p w14:paraId="2FCB60B0" w14:textId="60866522" w:rsidR="00D37E15" w:rsidRDefault="0013151C" w:rsidP="00A02FFD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Not all providers</w:t>
            </w:r>
            <w:r w:rsid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can cater for </w:t>
            </w:r>
            <w:r w:rsidR="0078176E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all needs – we have put together a few keys questions you might</w:t>
            </w:r>
            <w:r w:rsidR="00A45C79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find useful</w:t>
            </w:r>
          </w:p>
          <w:p w14:paraId="36360F90" w14:textId="5C26DF6A" w:rsidR="00A02FFD" w:rsidRPr="00A02FFD" w:rsidRDefault="00A02FFD" w:rsidP="00A02FFD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5A55D706" wp14:editId="27B08C06">
                  <wp:extent cx="1513205" cy="1674126"/>
                  <wp:effectExtent l="0" t="0" r="0" b="2540"/>
                  <wp:docPr id="14372329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7232985" name=""/>
                          <pic:cNvPicPr/>
                        </pic:nvPicPr>
                        <pic:blipFill rotWithShape="1">
                          <a:blip r:embed="rId8"/>
                          <a:srcRect l="35873" t="21179" r="37251" b="10095"/>
                          <a:stretch/>
                        </pic:blipFill>
                        <pic:spPr bwMode="auto">
                          <a:xfrm>
                            <a:off x="0" y="0"/>
                            <a:ext cx="1564641" cy="1731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685" w:rsidRPr="00D37E15" w14:paraId="2F74B810" w14:textId="77777777" w:rsidTr="00AD7C1A">
        <w:trPr>
          <w:jc w:val="center"/>
        </w:trPr>
        <w:tc>
          <w:tcPr>
            <w:tcW w:w="1073" w:type="dxa"/>
          </w:tcPr>
          <w:p w14:paraId="3ED7968C" w14:textId="77D94AE0" w:rsidR="00D37E15" w:rsidRPr="00D37E15" w:rsidRDefault="00D37E15" w:rsidP="00D37E15">
            <w:pPr>
              <w:jc w:val="center"/>
              <w:rPr>
                <w:rFonts w:ascii="Segoe UI" w:hAnsi="Segoe UI" w:cs="Segoe UI"/>
                <w:b/>
                <w:color w:val="242424"/>
                <w:shd w:val="clear" w:color="auto" w:fill="FFFFFF"/>
              </w:rPr>
            </w:pPr>
            <w:r>
              <w:rPr>
                <w:rFonts w:ascii="Segoe UI" w:hAnsi="Segoe UI" w:cs="Segoe UI"/>
                <w:b/>
                <w:color w:val="242424"/>
                <w:shd w:val="clear" w:color="auto" w:fill="FFFFFF"/>
              </w:rPr>
              <w:t>Year 2 (Y13)</w:t>
            </w:r>
          </w:p>
        </w:tc>
        <w:tc>
          <w:tcPr>
            <w:tcW w:w="3343" w:type="dxa"/>
          </w:tcPr>
          <w:p w14:paraId="61BBB98D" w14:textId="6784D3D2" w:rsidR="004B5839" w:rsidRPr="004B5839" w:rsidRDefault="00547B97" w:rsidP="004B5839">
            <w:pPr>
              <w:jc w:val="center"/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Book your visits</w:t>
            </w:r>
            <w:r w:rsidR="004B5839"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:</w:t>
            </w:r>
          </w:p>
          <w:p w14:paraId="6FB73DB7" w14:textId="02A878C2" w:rsidR="00D37E15" w:rsidRPr="00A02FFD" w:rsidRDefault="004B5839" w:rsidP="00E15D0B">
            <w:pP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Go and s</w:t>
            </w:r>
            <w:r w:rsidR="00547B97"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ee as many providers as you can to inform choice </w:t>
            </w:r>
          </w:p>
        </w:tc>
        <w:tc>
          <w:tcPr>
            <w:tcW w:w="3396" w:type="dxa"/>
          </w:tcPr>
          <w:p w14:paraId="2A075C00" w14:textId="688B64E0" w:rsidR="004B5839" w:rsidRPr="004B5839" w:rsidRDefault="004B5839" w:rsidP="004B5839">
            <w:pPr>
              <w:jc w:val="center"/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Narrow it down:</w:t>
            </w:r>
          </w:p>
          <w:p w14:paraId="63C792E9" w14:textId="738E9C18" w:rsidR="00D37E15" w:rsidRPr="00A02FFD" w:rsidRDefault="00547B97" w:rsidP="00AD7C1A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Book 2</w:t>
            </w:r>
            <w:r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  <w:vertAlign w:val="superscript"/>
              </w:rPr>
              <w:t>nd</w:t>
            </w:r>
            <w:r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visits to </w:t>
            </w:r>
            <w:r w:rsidR="00BE7FAD"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your </w:t>
            </w:r>
            <w:r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top choices </w:t>
            </w:r>
            <w:r w:rsidR="004B5839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and maybe at a different time of the day – visit the classrooms, dining hall</w:t>
            </w:r>
            <w:r w:rsidR="00AD7C1A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, outside </w:t>
            </w:r>
          </w:p>
        </w:tc>
        <w:tc>
          <w:tcPr>
            <w:tcW w:w="3343" w:type="dxa"/>
            <w:shd w:val="clear" w:color="auto" w:fill="FF66CC"/>
          </w:tcPr>
          <w:p w14:paraId="405F3323" w14:textId="6F1DF185" w:rsidR="004B5839" w:rsidRPr="004B5839" w:rsidRDefault="004B5839" w:rsidP="004B5839">
            <w:pPr>
              <w:jc w:val="center"/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4B5839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Make your choice:</w:t>
            </w:r>
          </w:p>
          <w:p w14:paraId="1774C2E8" w14:textId="77777777" w:rsidR="00D37E15" w:rsidRDefault="00D37E15" w:rsidP="00AD7C1A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Meet with CSW</w:t>
            </w:r>
            <w:r w:rsidR="00547B97"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to complete </w:t>
            </w:r>
            <w:r w:rsidR="00BE7FAD"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paperwork to inform county</w:t>
            </w:r>
            <w:r w:rsidR="00547B97" w:rsidRPr="00A02FF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of your choice(s)</w:t>
            </w:r>
          </w:p>
          <w:p w14:paraId="308E4471" w14:textId="77777777" w:rsidR="00D96BE3" w:rsidRDefault="00D96BE3" w:rsidP="00AD7C1A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Contact Details on our ‘Post 16 and Beyond</w:t>
            </w:r>
            <w:r w:rsidR="00020229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’ web page</w:t>
            </w:r>
          </w:p>
          <w:p w14:paraId="7A5BD12E" w14:textId="42D927C1" w:rsidR="00DF3DCD" w:rsidRPr="00A02FFD" w:rsidRDefault="00DF3DCD" w:rsidP="00AD7C1A">
            <w:pPr>
              <w:jc w:val="center"/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</w:p>
        </w:tc>
      </w:tr>
      <w:tr w:rsidR="00500685" w:rsidRPr="00D37E15" w14:paraId="2927A6A8" w14:textId="77777777" w:rsidTr="009E3889">
        <w:trPr>
          <w:jc w:val="center"/>
        </w:trPr>
        <w:tc>
          <w:tcPr>
            <w:tcW w:w="1073" w:type="dxa"/>
          </w:tcPr>
          <w:p w14:paraId="2BC61C73" w14:textId="34213984" w:rsidR="00D37E15" w:rsidRPr="00D37E15" w:rsidRDefault="00D37E15" w:rsidP="00D37E15">
            <w:pPr>
              <w:jc w:val="center"/>
              <w:rPr>
                <w:rFonts w:ascii="Segoe UI" w:hAnsi="Segoe UI" w:cs="Segoe UI"/>
                <w:b/>
                <w:color w:val="242424"/>
                <w:shd w:val="clear" w:color="auto" w:fill="FFFFFF"/>
              </w:rPr>
            </w:pPr>
            <w:r>
              <w:rPr>
                <w:rFonts w:ascii="Segoe UI" w:hAnsi="Segoe UI" w:cs="Segoe UI"/>
                <w:b/>
                <w:color w:val="242424"/>
                <w:shd w:val="clear" w:color="auto" w:fill="FFFFFF"/>
              </w:rPr>
              <w:t>Year 3 (Y14)</w:t>
            </w:r>
          </w:p>
        </w:tc>
        <w:tc>
          <w:tcPr>
            <w:tcW w:w="3343" w:type="dxa"/>
          </w:tcPr>
          <w:p w14:paraId="00A3FD09" w14:textId="350FFF0F" w:rsidR="004B5839" w:rsidRPr="00DF3DCD" w:rsidRDefault="004B5839" w:rsidP="004B5839">
            <w:pPr>
              <w:jc w:val="center"/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DF3DCD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Over to us:</w:t>
            </w:r>
          </w:p>
          <w:p w14:paraId="6A3E2B10" w14:textId="63298B1C" w:rsidR="00D37E15" w:rsidRPr="00DF3DCD" w:rsidRDefault="004B5839" w:rsidP="00A45C79">
            <w:pP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Once confirmed, w</w:t>
            </w:r>
            <w:r w:rsidR="00A45C79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e </w:t>
            </w:r>
            <w:r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contact</w:t>
            </w:r>
            <w:r w:rsidR="00A45C79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the </w:t>
            </w:r>
            <w:r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chosen </w:t>
            </w:r>
            <w:r w:rsidR="00A45C79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setting to </w:t>
            </w:r>
            <w:proofErr w:type="gramStart"/>
            <w:r w:rsidR="00A45C79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open up</w:t>
            </w:r>
            <w:proofErr w:type="gramEnd"/>
            <w:r w:rsidR="00A45C79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lines of communication</w:t>
            </w:r>
            <w:r w:rsidR="005E19FC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to begin to discuss transition timings…expectations </w:t>
            </w:r>
            <w:proofErr w:type="spellStart"/>
            <w:r w:rsidR="005E19FC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etc</w:t>
            </w:r>
            <w:proofErr w:type="spellEnd"/>
            <w:r w:rsidR="005E19FC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3396" w:type="dxa"/>
          </w:tcPr>
          <w:p w14:paraId="6D489FE5" w14:textId="041F5C8A" w:rsidR="004B5839" w:rsidRPr="00DF3DCD" w:rsidRDefault="005E19FC" w:rsidP="004B5839">
            <w:pPr>
              <w:jc w:val="center"/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DF3DCD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 xml:space="preserve">Transition </w:t>
            </w:r>
            <w:r w:rsidR="004B5839" w:rsidRPr="00DF3DCD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>begins:</w:t>
            </w:r>
          </w:p>
          <w:p w14:paraId="38BB4084" w14:textId="77777777" w:rsidR="00D37E15" w:rsidRDefault="004B5839" w:rsidP="00E15D0B">
            <w:pP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We work with the new setting</w:t>
            </w:r>
            <w:r w:rsidR="007115A1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to set up visits to them or if more appropriate </w:t>
            </w:r>
            <w:r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invite their </w:t>
            </w:r>
            <w:r w:rsidR="0013151C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staff </w:t>
            </w:r>
            <w:r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to </w:t>
            </w:r>
            <w:r w:rsidR="0013151C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come </w:t>
            </w:r>
            <w:r w:rsidR="007115A1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>to us to</w:t>
            </w:r>
            <w:r w:rsidR="0013151C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meet the young person in our setting</w:t>
            </w:r>
            <w:r w:rsidR="00A65185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 to get to know them </w:t>
            </w:r>
          </w:p>
          <w:p w14:paraId="6E06E2FF" w14:textId="04892260" w:rsidR="00DF3DCD" w:rsidRPr="00DF3DCD" w:rsidRDefault="00DF3DCD" w:rsidP="00E15D0B">
            <w:pP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343" w:type="dxa"/>
          </w:tcPr>
          <w:p w14:paraId="40735839" w14:textId="240C4E3D" w:rsidR="00DF3DCD" w:rsidRPr="00DF3DCD" w:rsidRDefault="00A65185" w:rsidP="00DF3DCD">
            <w:pPr>
              <w:jc w:val="center"/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</w:pPr>
            <w:r w:rsidRPr="00DF3DCD">
              <w:rPr>
                <w:rFonts w:ascii="Segoe UI" w:hAnsi="Segoe UI" w:cs="Segoe UI"/>
                <w:b/>
                <w:i/>
                <w:iCs/>
                <w:color w:val="242424"/>
                <w:sz w:val="22"/>
                <w:szCs w:val="22"/>
                <w:shd w:val="clear" w:color="auto" w:fill="FFFFFF"/>
              </w:rPr>
              <w:t xml:space="preserve">Transition visits </w:t>
            </w:r>
          </w:p>
          <w:p w14:paraId="193F36D7" w14:textId="52326096" w:rsidR="00A65185" w:rsidRPr="00DF3DCD" w:rsidRDefault="00A65185" w:rsidP="00A65185">
            <w:pPr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</w:pPr>
            <w:r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If they haven’t happened already – visits to the new setting will be </w:t>
            </w:r>
            <w:r w:rsidR="007115A1" w:rsidRPr="00DF3DCD">
              <w:rPr>
                <w:rFonts w:ascii="Segoe UI" w:hAnsi="Segoe UI" w:cs="Segoe UI"/>
                <w:bCs/>
                <w:color w:val="242424"/>
                <w:sz w:val="22"/>
                <w:szCs w:val="22"/>
                <w:shd w:val="clear" w:color="auto" w:fill="FFFFFF"/>
              </w:rPr>
              <w:t xml:space="preserve">take place </w:t>
            </w:r>
          </w:p>
        </w:tc>
      </w:tr>
    </w:tbl>
    <w:p w14:paraId="7FC221B1" w14:textId="77777777" w:rsidR="00A45C79" w:rsidRDefault="00A45C79" w:rsidP="00A45C79">
      <w:pPr>
        <w:rPr>
          <w:rFonts w:ascii="Segoe UI" w:hAnsi="Segoe UI" w:cs="Segoe UI"/>
          <w:bCs/>
          <w:color w:val="242424"/>
          <w:shd w:val="clear" w:color="auto" w:fill="FFFFFF"/>
        </w:rPr>
      </w:pPr>
    </w:p>
    <w:p w14:paraId="43981953" w14:textId="77777777" w:rsidR="00D37E15" w:rsidRDefault="00D37E15" w:rsidP="00E15D0B">
      <w:pPr>
        <w:rPr>
          <w:rFonts w:ascii="Segoe UI" w:hAnsi="Segoe UI" w:cs="Segoe UI"/>
          <w:bCs/>
          <w:color w:val="242424"/>
          <w:shd w:val="clear" w:color="auto" w:fill="FFFFFF"/>
        </w:rPr>
      </w:pPr>
    </w:p>
    <w:sectPr w:rsidR="00D37E15" w:rsidSect="00500685">
      <w:headerReference w:type="default" r:id="rId9"/>
      <w:footerReference w:type="default" r:id="rId10"/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285935" w14:textId="77777777" w:rsidR="004C1AE2" w:rsidRDefault="004C1AE2" w:rsidP="00FF3075">
      <w:r>
        <w:separator/>
      </w:r>
    </w:p>
  </w:endnote>
  <w:endnote w:type="continuationSeparator" w:id="0">
    <w:p w14:paraId="609C1BFA" w14:textId="77777777" w:rsidR="004C1AE2" w:rsidRDefault="004C1AE2" w:rsidP="00FF3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31E18" w14:textId="5C624166" w:rsidR="00FF3075" w:rsidRDefault="00AB3BE2" w:rsidP="00FF3075">
    <w:pPr>
      <w:pStyle w:val="Footer"/>
      <w:tabs>
        <w:tab w:val="clear" w:pos="4513"/>
        <w:tab w:val="clear" w:pos="9026"/>
        <w:tab w:val="left" w:pos="1884"/>
      </w:tabs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41F9E087" wp14:editId="0E5BED51">
          <wp:simplePos x="0" y="0"/>
          <wp:positionH relativeFrom="column">
            <wp:posOffset>5314950</wp:posOffset>
          </wp:positionH>
          <wp:positionV relativeFrom="page">
            <wp:posOffset>9875480</wp:posOffset>
          </wp:positionV>
          <wp:extent cx="981075" cy="47801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T logo small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46" cy="4891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6F2D7" w14:textId="77777777" w:rsidR="004C1AE2" w:rsidRDefault="004C1AE2" w:rsidP="00FF3075">
      <w:r>
        <w:separator/>
      </w:r>
    </w:p>
  </w:footnote>
  <w:footnote w:type="continuationSeparator" w:id="0">
    <w:p w14:paraId="1E385507" w14:textId="77777777" w:rsidR="004C1AE2" w:rsidRDefault="004C1AE2" w:rsidP="00FF3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10AE7" w14:textId="23A7633C" w:rsidR="00FF3075" w:rsidRDefault="00A21B1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0368AC2C" wp14:editId="58262804">
          <wp:simplePos x="0" y="0"/>
          <wp:positionH relativeFrom="margin">
            <wp:posOffset>-904875</wp:posOffset>
          </wp:positionH>
          <wp:positionV relativeFrom="margin">
            <wp:posOffset>2207895</wp:posOffset>
          </wp:positionV>
          <wp:extent cx="7559675" cy="755967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7559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42CC689D" wp14:editId="27ED5D6F">
          <wp:simplePos x="0" y="0"/>
          <wp:positionH relativeFrom="column">
            <wp:posOffset>-885825</wp:posOffset>
          </wp:positionH>
          <wp:positionV relativeFrom="margin">
            <wp:posOffset>-904875</wp:posOffset>
          </wp:positionV>
          <wp:extent cx="7529195" cy="242824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9195" cy="2428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E32"/>
      </v:shape>
    </w:pict>
  </w:numPicBullet>
  <w:abstractNum w:abstractNumId="0" w15:restartNumberingAfterBreak="0">
    <w:nsid w:val="37ED350A"/>
    <w:multiLevelType w:val="multilevel"/>
    <w:tmpl w:val="F70AF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5C042A"/>
    <w:multiLevelType w:val="hybridMultilevel"/>
    <w:tmpl w:val="D25EFCA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F5EB7"/>
    <w:multiLevelType w:val="hybridMultilevel"/>
    <w:tmpl w:val="E974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CA331E"/>
    <w:multiLevelType w:val="multilevel"/>
    <w:tmpl w:val="79E0FE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1169893">
    <w:abstractNumId w:val="0"/>
  </w:num>
  <w:num w:numId="2" w16cid:durableId="211314281">
    <w:abstractNumId w:val="3"/>
  </w:num>
  <w:num w:numId="3" w16cid:durableId="1677149790">
    <w:abstractNumId w:val="2"/>
  </w:num>
  <w:num w:numId="4" w16cid:durableId="372266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075"/>
    <w:rsid w:val="00020229"/>
    <w:rsid w:val="0002030B"/>
    <w:rsid w:val="000246B7"/>
    <w:rsid w:val="000604E6"/>
    <w:rsid w:val="00084A90"/>
    <w:rsid w:val="00094263"/>
    <w:rsid w:val="000E3162"/>
    <w:rsid w:val="001273F6"/>
    <w:rsid w:val="0013151C"/>
    <w:rsid w:val="00153AC9"/>
    <w:rsid w:val="001E00DF"/>
    <w:rsid w:val="002423D9"/>
    <w:rsid w:val="0026559A"/>
    <w:rsid w:val="0027178B"/>
    <w:rsid w:val="002A33FE"/>
    <w:rsid w:val="002A70E1"/>
    <w:rsid w:val="002E0B5F"/>
    <w:rsid w:val="002E655E"/>
    <w:rsid w:val="00346D30"/>
    <w:rsid w:val="00362652"/>
    <w:rsid w:val="00365C4E"/>
    <w:rsid w:val="00366256"/>
    <w:rsid w:val="00382136"/>
    <w:rsid w:val="00432B53"/>
    <w:rsid w:val="0043336B"/>
    <w:rsid w:val="00444D7A"/>
    <w:rsid w:val="00455883"/>
    <w:rsid w:val="00466127"/>
    <w:rsid w:val="0047493D"/>
    <w:rsid w:val="00494ACF"/>
    <w:rsid w:val="004B5839"/>
    <w:rsid w:val="004C1AE2"/>
    <w:rsid w:val="004D555B"/>
    <w:rsid w:val="00500685"/>
    <w:rsid w:val="00501BBF"/>
    <w:rsid w:val="0051409B"/>
    <w:rsid w:val="00540116"/>
    <w:rsid w:val="00547B97"/>
    <w:rsid w:val="00550232"/>
    <w:rsid w:val="0056198D"/>
    <w:rsid w:val="005B30C6"/>
    <w:rsid w:val="005C3FF9"/>
    <w:rsid w:val="005E19FC"/>
    <w:rsid w:val="00600AFE"/>
    <w:rsid w:val="00605320"/>
    <w:rsid w:val="006266CC"/>
    <w:rsid w:val="006744DF"/>
    <w:rsid w:val="00680A26"/>
    <w:rsid w:val="006865EA"/>
    <w:rsid w:val="006C3F18"/>
    <w:rsid w:val="006D463B"/>
    <w:rsid w:val="00703A18"/>
    <w:rsid w:val="007115A1"/>
    <w:rsid w:val="00752B07"/>
    <w:rsid w:val="00774225"/>
    <w:rsid w:val="0078176E"/>
    <w:rsid w:val="007938AE"/>
    <w:rsid w:val="007B2A10"/>
    <w:rsid w:val="007B3641"/>
    <w:rsid w:val="007E09C3"/>
    <w:rsid w:val="0080070A"/>
    <w:rsid w:val="00815EF7"/>
    <w:rsid w:val="00841C21"/>
    <w:rsid w:val="008B647B"/>
    <w:rsid w:val="008C23A9"/>
    <w:rsid w:val="008F6115"/>
    <w:rsid w:val="009010D6"/>
    <w:rsid w:val="0090382F"/>
    <w:rsid w:val="00925EF8"/>
    <w:rsid w:val="00930A4B"/>
    <w:rsid w:val="00931321"/>
    <w:rsid w:val="0095070D"/>
    <w:rsid w:val="0095086B"/>
    <w:rsid w:val="009A3D78"/>
    <w:rsid w:val="009D5AA3"/>
    <w:rsid w:val="009E3889"/>
    <w:rsid w:val="009F03BF"/>
    <w:rsid w:val="009F0B98"/>
    <w:rsid w:val="00A02FFD"/>
    <w:rsid w:val="00A17C80"/>
    <w:rsid w:val="00A21B16"/>
    <w:rsid w:val="00A445F3"/>
    <w:rsid w:val="00A45C79"/>
    <w:rsid w:val="00A52FB3"/>
    <w:rsid w:val="00A65185"/>
    <w:rsid w:val="00AA2EA3"/>
    <w:rsid w:val="00AA65DF"/>
    <w:rsid w:val="00AB204B"/>
    <w:rsid w:val="00AB3BE2"/>
    <w:rsid w:val="00AB6B10"/>
    <w:rsid w:val="00AB778F"/>
    <w:rsid w:val="00AD2884"/>
    <w:rsid w:val="00AD2F81"/>
    <w:rsid w:val="00AD7C1A"/>
    <w:rsid w:val="00AE6318"/>
    <w:rsid w:val="00B04F04"/>
    <w:rsid w:val="00B11884"/>
    <w:rsid w:val="00B36CB9"/>
    <w:rsid w:val="00B83BE9"/>
    <w:rsid w:val="00BC10AD"/>
    <w:rsid w:val="00BC4011"/>
    <w:rsid w:val="00BC5A0C"/>
    <w:rsid w:val="00BD35A1"/>
    <w:rsid w:val="00BE5A81"/>
    <w:rsid w:val="00BE7FAD"/>
    <w:rsid w:val="00C02C34"/>
    <w:rsid w:val="00CC70DC"/>
    <w:rsid w:val="00CD5E9F"/>
    <w:rsid w:val="00D054AD"/>
    <w:rsid w:val="00D07511"/>
    <w:rsid w:val="00D37E15"/>
    <w:rsid w:val="00D534EA"/>
    <w:rsid w:val="00D96BE3"/>
    <w:rsid w:val="00DC7DF6"/>
    <w:rsid w:val="00DF2CF9"/>
    <w:rsid w:val="00DF3DCD"/>
    <w:rsid w:val="00E15D0B"/>
    <w:rsid w:val="00E46FAA"/>
    <w:rsid w:val="00E530C8"/>
    <w:rsid w:val="00E7182C"/>
    <w:rsid w:val="00F13C62"/>
    <w:rsid w:val="00F5019A"/>
    <w:rsid w:val="00F535DE"/>
    <w:rsid w:val="00F537A1"/>
    <w:rsid w:val="00F543E4"/>
    <w:rsid w:val="00F54710"/>
    <w:rsid w:val="00F82986"/>
    <w:rsid w:val="00F968DE"/>
    <w:rsid w:val="00FD70C6"/>
    <w:rsid w:val="00FF3075"/>
    <w:rsid w:val="00FF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."/>
  <w:listSeparator w:val=","/>
  <w14:docId w14:val="73A469D0"/>
  <w14:defaultImageDpi w14:val="32767"/>
  <w15:chartTrackingRefBased/>
  <w15:docId w15:val="{DD610E3F-679B-5A42-9F62-296A2F41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30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3075"/>
  </w:style>
  <w:style w:type="paragraph" w:styleId="Footer">
    <w:name w:val="footer"/>
    <w:basedOn w:val="Normal"/>
    <w:link w:val="FooterChar"/>
    <w:uiPriority w:val="99"/>
    <w:unhideWhenUsed/>
    <w:rsid w:val="00FF30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3075"/>
  </w:style>
  <w:style w:type="character" w:styleId="Hyperlink">
    <w:name w:val="Hyperlink"/>
    <w:basedOn w:val="DefaultParagraphFont"/>
    <w:uiPriority w:val="99"/>
    <w:unhideWhenUsed/>
    <w:rsid w:val="009A3D7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3D7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D5A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501B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AD288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202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53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2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2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8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50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41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Hall</dc:creator>
  <cp:keywords/>
  <dc:description/>
  <cp:lastModifiedBy>Melanie Clarke</cp:lastModifiedBy>
  <cp:revision>3</cp:revision>
  <cp:lastPrinted>2024-04-26T11:13:00Z</cp:lastPrinted>
  <dcterms:created xsi:type="dcterms:W3CDTF">2024-09-26T16:26:00Z</dcterms:created>
  <dcterms:modified xsi:type="dcterms:W3CDTF">2024-09-27T08:05:00Z</dcterms:modified>
</cp:coreProperties>
</file>